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27" w:rsidRPr="00CC62B9" w:rsidRDefault="009F7B7A" w:rsidP="0078644B">
      <w:pPr>
        <w:jc w:val="center"/>
        <w:rPr>
          <w:rFonts w:ascii="Times New Roman" w:hAnsi="Times New Roman" w:cs="Times New Roman"/>
          <w:b/>
          <w:smallCaps/>
        </w:rPr>
      </w:pPr>
      <w:r w:rsidRPr="009F7B7A">
        <w:rPr>
          <w:rFonts w:ascii="Times New Roman" w:hAnsi="Times New Roman" w:cs="Times New Roman"/>
          <w:b/>
          <w:smallCaps/>
          <w:noProof/>
        </w:rPr>
        <w:drawing>
          <wp:inline distT="0" distB="0" distL="0" distR="0">
            <wp:extent cx="451412" cy="320675"/>
            <wp:effectExtent l="0" t="0" r="0" b="0"/>
            <wp:docPr id="1" name="Picture 1" descr="C:\Users\Richard\Documents\Desktop\Central District Logo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ocuments\Desktop\Central District Logo1x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12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mallCaps/>
        </w:rPr>
        <w:t xml:space="preserve">   </w:t>
      </w:r>
      <w:r w:rsidR="00DC0627" w:rsidRPr="00CC62B9">
        <w:rPr>
          <w:rFonts w:ascii="Times New Roman" w:hAnsi="Times New Roman" w:cs="Times New Roman"/>
          <w:b/>
          <w:smallCaps/>
        </w:rPr>
        <w:t>Scripture Memorization</w:t>
      </w:r>
    </w:p>
    <w:p w:rsidR="00DC0627" w:rsidRPr="00CC62B9" w:rsidRDefault="007831C4" w:rsidP="009F7B7A">
      <w:pPr>
        <w:spacing w:after="0" w:line="240" w:lineRule="auto"/>
        <w:ind w:left="4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DE6187">
        <w:rPr>
          <w:rFonts w:ascii="Times New Roman" w:hAnsi="Times New Roman" w:cs="Times New Roman"/>
          <w:sz w:val="20"/>
          <w:szCs w:val="20"/>
        </w:rPr>
        <w:t xml:space="preserve"> </w:t>
      </w:r>
      <w:r w:rsidR="00DC0627" w:rsidRPr="00CC62B9">
        <w:rPr>
          <w:rFonts w:ascii="Times New Roman" w:hAnsi="Times New Roman" w:cs="Times New Roman"/>
          <w:sz w:val="20"/>
          <w:szCs w:val="20"/>
        </w:rPr>
        <w:t>Timothy 2:15 urges Christian workers to avoid being ashamed in their work.  They should form a practice of handling accurately the Word of God.</w:t>
      </w:r>
    </w:p>
    <w:p w:rsidR="00BD597F" w:rsidRPr="00CC62B9" w:rsidRDefault="00DC0627" w:rsidP="009F7B7A">
      <w:pPr>
        <w:spacing w:after="0" w:line="240" w:lineRule="auto"/>
        <w:ind w:left="432"/>
        <w:rPr>
          <w:rFonts w:ascii="Times New Roman" w:hAnsi="Times New Roman" w:cs="Times New Roman"/>
          <w:sz w:val="20"/>
          <w:szCs w:val="20"/>
        </w:rPr>
        <w:sectPr w:rsidR="00BD597F" w:rsidRPr="00CC62B9" w:rsidSect="009F7B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C62B9">
        <w:rPr>
          <w:rFonts w:ascii="Times New Roman" w:hAnsi="Times New Roman" w:cs="Times New Roman"/>
          <w:sz w:val="20"/>
          <w:szCs w:val="20"/>
        </w:rPr>
        <w:t>Candidates for ordination</w:t>
      </w:r>
      <w:r w:rsidR="00E01BD8">
        <w:rPr>
          <w:rFonts w:ascii="Times New Roman" w:hAnsi="Times New Roman" w:cs="Times New Roman"/>
          <w:sz w:val="20"/>
          <w:szCs w:val="20"/>
        </w:rPr>
        <w:t xml:space="preserve"> and consecration </w:t>
      </w:r>
      <w:r w:rsidRPr="00CC62B9">
        <w:rPr>
          <w:rFonts w:ascii="Times New Roman" w:hAnsi="Times New Roman" w:cs="Times New Roman"/>
          <w:sz w:val="20"/>
          <w:szCs w:val="20"/>
        </w:rPr>
        <w:t xml:space="preserve">are expected to readily support their doctrinal assertions with Scripture passages.  It would be well to be familiar with passages listed below and to memorize at least </w:t>
      </w:r>
      <w:r w:rsidR="00DE6187">
        <w:rPr>
          <w:rFonts w:ascii="Times New Roman" w:hAnsi="Times New Roman" w:cs="Times New Roman"/>
          <w:sz w:val="20"/>
          <w:szCs w:val="20"/>
        </w:rPr>
        <w:t>two</w:t>
      </w:r>
      <w:r w:rsidRPr="00CC62B9">
        <w:rPr>
          <w:rFonts w:ascii="Times New Roman" w:hAnsi="Times New Roman" w:cs="Times New Roman"/>
          <w:sz w:val="20"/>
          <w:szCs w:val="20"/>
        </w:rPr>
        <w:t xml:space="preserve"> in each category.  In this way candidates will develop skill in answering doctrinal questions from Scriptur</w:t>
      </w:r>
      <w:r w:rsidR="00BD597F" w:rsidRPr="00CC62B9">
        <w:rPr>
          <w:rFonts w:ascii="Times New Roman" w:hAnsi="Times New Roman" w:cs="Times New Roman"/>
          <w:sz w:val="20"/>
          <w:szCs w:val="20"/>
        </w:rPr>
        <w:t>e.</w:t>
      </w:r>
    </w:p>
    <w:p w:rsidR="00DC0627" w:rsidRPr="00CC62B9" w:rsidRDefault="00BD597F" w:rsidP="00AD6F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The Holy Scriptures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2</w:t>
      </w:r>
      <w:r w:rsidRPr="00CC62B9">
        <w:rPr>
          <w:rFonts w:ascii="Times New Roman" w:hAnsi="Times New Roman" w:cs="Times New Roman"/>
          <w:sz w:val="20"/>
          <w:szCs w:val="20"/>
        </w:rPr>
        <w:t xml:space="preserve"> Tim. 3:16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2</w:t>
      </w:r>
      <w:r w:rsidRPr="00CC62B9">
        <w:rPr>
          <w:rFonts w:ascii="Times New Roman" w:hAnsi="Times New Roman" w:cs="Times New Roman"/>
          <w:sz w:val="20"/>
          <w:szCs w:val="20"/>
        </w:rPr>
        <w:t xml:space="preserve"> Peter 1:21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Rev. 22:18-19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John 7:17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Heb. 4:12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John 8:32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BD597F" w:rsidRPr="00CC62B9" w:rsidRDefault="00BD597F" w:rsidP="00AD6F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The Trinity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Matt. 2</w:t>
      </w:r>
      <w:r w:rsidR="00EF7E09">
        <w:rPr>
          <w:rFonts w:ascii="Times New Roman" w:hAnsi="Times New Roman" w:cs="Times New Roman"/>
          <w:sz w:val="20"/>
          <w:szCs w:val="20"/>
        </w:rPr>
        <w:t>8</w:t>
      </w:r>
      <w:r w:rsidRPr="00CC62B9">
        <w:rPr>
          <w:rFonts w:ascii="Times New Roman" w:hAnsi="Times New Roman" w:cs="Times New Roman"/>
          <w:sz w:val="20"/>
          <w:szCs w:val="20"/>
        </w:rPr>
        <w:t>:19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Gen. 1:26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BD597F" w:rsidRPr="00CC62B9" w:rsidRDefault="00BD597F" w:rsidP="00AD6F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Person of God</w:t>
      </w:r>
    </w:p>
    <w:p w:rsidR="00BD597F" w:rsidRPr="00CC62B9" w:rsidRDefault="00EF7E09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Heb. 12:29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1</w:t>
      </w:r>
      <w:r w:rsidRPr="00CC62B9">
        <w:rPr>
          <w:rFonts w:ascii="Times New Roman" w:hAnsi="Times New Roman" w:cs="Times New Roman"/>
          <w:sz w:val="20"/>
          <w:szCs w:val="20"/>
        </w:rPr>
        <w:t xml:space="preserve"> John 1:5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1</w:t>
      </w:r>
      <w:r w:rsidR="002B6B9F">
        <w:rPr>
          <w:rFonts w:ascii="Times New Roman" w:hAnsi="Times New Roman" w:cs="Times New Roman"/>
          <w:sz w:val="20"/>
          <w:szCs w:val="20"/>
        </w:rPr>
        <w:t xml:space="preserve"> </w:t>
      </w:r>
      <w:r w:rsidRPr="00CC62B9">
        <w:rPr>
          <w:rFonts w:ascii="Times New Roman" w:hAnsi="Times New Roman" w:cs="Times New Roman"/>
          <w:sz w:val="20"/>
          <w:szCs w:val="20"/>
        </w:rPr>
        <w:t>John 4:8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John 4:24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BD597F" w:rsidRPr="00CC62B9" w:rsidRDefault="00BD597F" w:rsidP="00AD6F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Person of Christ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John 1:14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Isa. 9:6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Col. 2:9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Col. 1:15-17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John 1:1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BD597F" w:rsidRPr="00CC62B9" w:rsidRDefault="00BD597F" w:rsidP="00364D78">
      <w:pPr>
        <w:pStyle w:val="ListParagraph"/>
        <w:ind w:left="432" w:firstLine="43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62B9">
        <w:rPr>
          <w:rFonts w:ascii="Times New Roman" w:hAnsi="Times New Roman" w:cs="Times New Roman"/>
          <w:b/>
          <w:sz w:val="20"/>
          <w:szCs w:val="20"/>
        </w:rPr>
        <w:t>5.</w:t>
      </w:r>
      <w:r w:rsidRPr="00CC62B9">
        <w:rPr>
          <w:rFonts w:ascii="Times New Roman" w:hAnsi="Times New Roman" w:cs="Times New Roman"/>
          <w:b/>
          <w:sz w:val="20"/>
          <w:szCs w:val="20"/>
        </w:rPr>
        <w:tab/>
      </w: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Person of the Holy Spirit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John 16:8-11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Romans 8:16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Eph. 5:18</w:t>
      </w:r>
    </w:p>
    <w:p w:rsidR="00BD597F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Romans 8:14-16</w:t>
      </w:r>
    </w:p>
    <w:p w:rsidR="00EF7E09" w:rsidRPr="00CC62B9" w:rsidRDefault="00EF7E09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Romans 8:26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Acts 2:4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Acts 2:17-18</w:t>
      </w:r>
    </w:p>
    <w:p w:rsidR="00BD597F" w:rsidRPr="00CC62B9" w:rsidRDefault="00BD597F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BD597F" w:rsidRPr="00CC62B9" w:rsidRDefault="0078644B" w:rsidP="00364D78">
      <w:pPr>
        <w:pStyle w:val="ListParagraph"/>
        <w:ind w:left="432" w:firstLine="43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62B9">
        <w:rPr>
          <w:rFonts w:ascii="Times New Roman" w:hAnsi="Times New Roman" w:cs="Times New Roman"/>
          <w:b/>
          <w:sz w:val="20"/>
          <w:szCs w:val="20"/>
        </w:rPr>
        <w:t>6.</w:t>
      </w:r>
      <w:r w:rsidRPr="00CC62B9">
        <w:rPr>
          <w:rFonts w:ascii="Times New Roman" w:hAnsi="Times New Roman" w:cs="Times New Roman"/>
          <w:b/>
          <w:sz w:val="20"/>
          <w:szCs w:val="20"/>
        </w:rPr>
        <w:tab/>
      </w: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Atonement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Romans 3:23-25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1</w:t>
      </w:r>
      <w:r w:rsidRPr="00CC62B9">
        <w:rPr>
          <w:rFonts w:ascii="Times New Roman" w:hAnsi="Times New Roman" w:cs="Times New Roman"/>
          <w:sz w:val="20"/>
          <w:szCs w:val="20"/>
        </w:rPr>
        <w:t xml:space="preserve"> Tim. 2:6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Rev. 5:9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Gal. 4:4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2</w:t>
      </w:r>
      <w:r w:rsidRPr="00CC62B9">
        <w:rPr>
          <w:rFonts w:ascii="Times New Roman" w:hAnsi="Times New Roman" w:cs="Times New Roman"/>
          <w:sz w:val="20"/>
          <w:szCs w:val="20"/>
        </w:rPr>
        <w:t xml:space="preserve"> Cor. 5:21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Romans 5:8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Isa. 53:6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78644B" w:rsidRPr="00CC62B9" w:rsidRDefault="0078644B" w:rsidP="00364D78">
      <w:pPr>
        <w:pStyle w:val="ListParagraph"/>
        <w:ind w:left="432" w:firstLine="43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62B9">
        <w:rPr>
          <w:rFonts w:ascii="Times New Roman" w:hAnsi="Times New Roman" w:cs="Times New Roman"/>
          <w:b/>
          <w:sz w:val="20"/>
          <w:szCs w:val="20"/>
        </w:rPr>
        <w:t>7.</w:t>
      </w:r>
      <w:r w:rsidRPr="00CC62B9">
        <w:rPr>
          <w:rFonts w:ascii="Times New Roman" w:hAnsi="Times New Roman" w:cs="Times New Roman"/>
          <w:b/>
          <w:sz w:val="20"/>
          <w:szCs w:val="20"/>
        </w:rPr>
        <w:tab/>
      </w: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Justification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Romans 5:1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Romans 5:9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364D78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2</w:t>
      </w:r>
      <w:r w:rsidRPr="00CC62B9">
        <w:rPr>
          <w:rFonts w:ascii="Times New Roman" w:hAnsi="Times New Roman" w:cs="Times New Roman"/>
          <w:sz w:val="20"/>
          <w:szCs w:val="20"/>
        </w:rPr>
        <w:t xml:space="preserve"> Cor. 5:21</w:t>
      </w:r>
    </w:p>
    <w:p w:rsidR="0078644B" w:rsidRPr="00CC62B9" w:rsidRDefault="0078644B" w:rsidP="00AD6F7D">
      <w:pPr>
        <w:pStyle w:val="ListParagraph"/>
        <w:ind w:left="0" w:firstLine="43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62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8. </w:t>
      </w:r>
      <w:r w:rsidRPr="00CC62B9">
        <w:rPr>
          <w:rFonts w:ascii="Times New Roman" w:hAnsi="Times New Roman" w:cs="Times New Roman"/>
          <w:b/>
          <w:sz w:val="20"/>
          <w:szCs w:val="20"/>
        </w:rPr>
        <w:tab/>
      </w: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Regeneration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2</w:t>
      </w:r>
      <w:r w:rsidRPr="00CC62B9">
        <w:rPr>
          <w:rFonts w:ascii="Times New Roman" w:hAnsi="Times New Roman" w:cs="Times New Roman"/>
          <w:sz w:val="20"/>
          <w:szCs w:val="20"/>
        </w:rPr>
        <w:t xml:space="preserve"> Cor. 5:17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Titus 3:5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Ezekiel 11:19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John 3:3-7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1</w:t>
      </w:r>
      <w:r w:rsidRPr="00CC62B9">
        <w:rPr>
          <w:rFonts w:ascii="Times New Roman" w:hAnsi="Times New Roman" w:cs="Times New Roman"/>
          <w:sz w:val="20"/>
          <w:szCs w:val="20"/>
        </w:rPr>
        <w:t xml:space="preserve"> John 3:9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78644B" w:rsidRPr="00CC62B9" w:rsidRDefault="0078644B" w:rsidP="00AD6F7D">
      <w:pPr>
        <w:pStyle w:val="ListParagraph"/>
        <w:ind w:left="0" w:firstLine="432"/>
        <w:rPr>
          <w:rFonts w:ascii="Times New Roman" w:hAnsi="Times New Roman" w:cs="Times New Roman"/>
          <w:b/>
          <w:sz w:val="20"/>
          <w:szCs w:val="20"/>
        </w:rPr>
      </w:pPr>
      <w:r w:rsidRPr="00CC62B9">
        <w:rPr>
          <w:rFonts w:ascii="Times New Roman" w:hAnsi="Times New Roman" w:cs="Times New Roman"/>
          <w:b/>
          <w:sz w:val="20"/>
          <w:szCs w:val="20"/>
        </w:rPr>
        <w:t>9.</w:t>
      </w:r>
      <w:r w:rsidRPr="00CC62B9">
        <w:rPr>
          <w:rFonts w:ascii="Times New Roman" w:hAnsi="Times New Roman" w:cs="Times New Roman"/>
          <w:b/>
          <w:sz w:val="20"/>
          <w:szCs w:val="20"/>
        </w:rPr>
        <w:tab/>
      </w: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Sanctification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1</w:t>
      </w:r>
      <w:r w:rsidRPr="00CC62B9">
        <w:rPr>
          <w:rFonts w:ascii="Times New Roman" w:hAnsi="Times New Roman" w:cs="Times New Roman"/>
          <w:sz w:val="20"/>
          <w:szCs w:val="20"/>
        </w:rPr>
        <w:t xml:space="preserve"> Thess. 5:23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1</w:t>
      </w:r>
      <w:r w:rsidR="002B6B9F">
        <w:rPr>
          <w:rFonts w:ascii="Times New Roman" w:hAnsi="Times New Roman" w:cs="Times New Roman"/>
          <w:sz w:val="20"/>
          <w:szCs w:val="20"/>
        </w:rPr>
        <w:t xml:space="preserve"> </w:t>
      </w:r>
      <w:r w:rsidRPr="00CC62B9">
        <w:rPr>
          <w:rFonts w:ascii="Times New Roman" w:hAnsi="Times New Roman" w:cs="Times New Roman"/>
          <w:sz w:val="20"/>
          <w:szCs w:val="20"/>
        </w:rPr>
        <w:t>Thess. 4:3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2</w:t>
      </w:r>
      <w:r w:rsidR="002B6B9F">
        <w:rPr>
          <w:rFonts w:ascii="Times New Roman" w:hAnsi="Times New Roman" w:cs="Times New Roman"/>
          <w:sz w:val="20"/>
          <w:szCs w:val="20"/>
        </w:rPr>
        <w:t xml:space="preserve"> </w:t>
      </w:r>
      <w:r w:rsidRPr="00CC62B9">
        <w:rPr>
          <w:rFonts w:ascii="Times New Roman" w:hAnsi="Times New Roman" w:cs="Times New Roman"/>
          <w:sz w:val="20"/>
          <w:szCs w:val="20"/>
        </w:rPr>
        <w:t>Thess. 2:13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1</w:t>
      </w:r>
      <w:r w:rsidRPr="00CC62B9">
        <w:rPr>
          <w:rFonts w:ascii="Times New Roman" w:hAnsi="Times New Roman" w:cs="Times New Roman"/>
          <w:sz w:val="20"/>
          <w:szCs w:val="20"/>
        </w:rPr>
        <w:t xml:space="preserve"> Peter 1:2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78644B" w:rsidRPr="00CC62B9" w:rsidRDefault="0078644B" w:rsidP="00AD6F7D">
      <w:pPr>
        <w:pStyle w:val="ListParagraph"/>
        <w:ind w:left="0" w:firstLine="432"/>
        <w:rPr>
          <w:rFonts w:ascii="Times New Roman" w:hAnsi="Times New Roman" w:cs="Times New Roman"/>
          <w:b/>
          <w:sz w:val="20"/>
          <w:szCs w:val="20"/>
        </w:rPr>
      </w:pPr>
      <w:r w:rsidRPr="00CC62B9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Pr="00CC62B9">
        <w:rPr>
          <w:rFonts w:ascii="Times New Roman" w:hAnsi="Times New Roman" w:cs="Times New Roman"/>
          <w:b/>
          <w:sz w:val="20"/>
          <w:szCs w:val="20"/>
        </w:rPr>
        <w:tab/>
      </w: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Healing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Isa. 53:5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Matt. 8:17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Mark 16:17-18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James 5:14-15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Heb. 13:8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Ex. 15:26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78644B" w:rsidRPr="00CC62B9" w:rsidRDefault="0078644B" w:rsidP="00AD6F7D">
      <w:pPr>
        <w:pStyle w:val="ListParagraph"/>
        <w:ind w:left="0" w:firstLine="432"/>
        <w:rPr>
          <w:rFonts w:ascii="Times New Roman" w:hAnsi="Times New Roman" w:cs="Times New Roman"/>
          <w:b/>
          <w:sz w:val="20"/>
          <w:szCs w:val="20"/>
        </w:rPr>
      </w:pPr>
      <w:r w:rsidRPr="00CC62B9">
        <w:rPr>
          <w:rFonts w:ascii="Times New Roman" w:hAnsi="Times New Roman" w:cs="Times New Roman"/>
          <w:b/>
          <w:sz w:val="20"/>
          <w:szCs w:val="20"/>
        </w:rPr>
        <w:t>11.</w:t>
      </w:r>
      <w:r w:rsidRPr="00CC62B9">
        <w:rPr>
          <w:rFonts w:ascii="Times New Roman" w:hAnsi="Times New Roman" w:cs="Times New Roman"/>
          <w:b/>
          <w:sz w:val="20"/>
          <w:szCs w:val="20"/>
        </w:rPr>
        <w:tab/>
      </w: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Return of Christ</w:t>
      </w:r>
    </w:p>
    <w:p w:rsidR="0078644B" w:rsidRPr="00CC62B9" w:rsidRDefault="00AD6F7D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8644B" w:rsidRPr="00CC62B9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1</w:t>
      </w:r>
      <w:r w:rsidR="0078644B" w:rsidRPr="00CC62B9">
        <w:rPr>
          <w:rFonts w:ascii="Times New Roman" w:hAnsi="Times New Roman" w:cs="Times New Roman"/>
          <w:sz w:val="20"/>
          <w:szCs w:val="20"/>
        </w:rPr>
        <w:t xml:space="preserve"> Thess. 4:16-17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John 14:1-2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Rev. 22:12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Acts 1:11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78644B" w:rsidRPr="00CC62B9" w:rsidRDefault="0078644B" w:rsidP="00AD6F7D">
      <w:pPr>
        <w:pStyle w:val="ListParagraph"/>
        <w:ind w:left="0" w:firstLine="432"/>
        <w:rPr>
          <w:rFonts w:ascii="Times New Roman" w:hAnsi="Times New Roman" w:cs="Times New Roman"/>
          <w:b/>
          <w:sz w:val="20"/>
          <w:szCs w:val="20"/>
        </w:rPr>
      </w:pPr>
      <w:r w:rsidRPr="00CC62B9">
        <w:rPr>
          <w:rFonts w:ascii="Times New Roman" w:hAnsi="Times New Roman" w:cs="Times New Roman"/>
          <w:b/>
          <w:sz w:val="20"/>
          <w:szCs w:val="20"/>
        </w:rPr>
        <w:t xml:space="preserve">12.  </w:t>
      </w:r>
      <w:r w:rsidRPr="00CC62B9">
        <w:rPr>
          <w:rFonts w:ascii="Times New Roman" w:hAnsi="Times New Roman" w:cs="Times New Roman"/>
          <w:b/>
          <w:sz w:val="20"/>
          <w:szCs w:val="20"/>
        </w:rPr>
        <w:tab/>
      </w: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Resurrection</w:t>
      </w:r>
    </w:p>
    <w:p w:rsidR="0078644B" w:rsidRPr="00CC62B9" w:rsidRDefault="00AD6F7D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8644B" w:rsidRPr="00CC62B9">
        <w:rPr>
          <w:rFonts w:ascii="Times New Roman" w:hAnsi="Times New Roman" w:cs="Times New Roman"/>
          <w:sz w:val="20"/>
          <w:szCs w:val="20"/>
        </w:rPr>
        <w:tab/>
        <w:t>John 11:25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1</w:t>
      </w:r>
      <w:r w:rsidR="002B6B9F">
        <w:rPr>
          <w:rFonts w:ascii="Times New Roman" w:hAnsi="Times New Roman" w:cs="Times New Roman"/>
          <w:sz w:val="20"/>
          <w:szCs w:val="20"/>
        </w:rPr>
        <w:t xml:space="preserve"> </w:t>
      </w:r>
      <w:r w:rsidRPr="00CC62B9">
        <w:rPr>
          <w:rFonts w:ascii="Times New Roman" w:hAnsi="Times New Roman" w:cs="Times New Roman"/>
          <w:sz w:val="20"/>
          <w:szCs w:val="20"/>
        </w:rPr>
        <w:t>Cor. 15:50-58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1</w:t>
      </w:r>
      <w:r w:rsidRPr="00CC62B9">
        <w:rPr>
          <w:rFonts w:ascii="Times New Roman" w:hAnsi="Times New Roman" w:cs="Times New Roman"/>
          <w:sz w:val="20"/>
          <w:szCs w:val="20"/>
        </w:rPr>
        <w:t xml:space="preserve"> Cor. 15:17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Eph. 2:6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78644B" w:rsidRPr="00CC62B9" w:rsidRDefault="0078644B" w:rsidP="00AD6F7D">
      <w:pPr>
        <w:pStyle w:val="ListParagraph"/>
        <w:ind w:left="432"/>
        <w:rPr>
          <w:rFonts w:ascii="Times New Roman" w:hAnsi="Times New Roman" w:cs="Times New Roman"/>
          <w:b/>
          <w:sz w:val="20"/>
          <w:szCs w:val="20"/>
        </w:rPr>
      </w:pPr>
      <w:r w:rsidRPr="00CC62B9">
        <w:rPr>
          <w:rFonts w:ascii="Times New Roman" w:hAnsi="Times New Roman" w:cs="Times New Roman"/>
          <w:b/>
          <w:sz w:val="20"/>
          <w:szCs w:val="20"/>
        </w:rPr>
        <w:t>13.</w:t>
      </w:r>
      <w:r w:rsidRPr="00CC62B9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Lostness</w:t>
      </w:r>
      <w:proofErr w:type="spellEnd"/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 xml:space="preserve"> of Man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Luke 19:10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Romans 3:23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="00BD2853" w:rsidRPr="00CC62B9">
        <w:rPr>
          <w:rFonts w:ascii="Times New Roman" w:hAnsi="Times New Roman" w:cs="Times New Roman"/>
          <w:sz w:val="20"/>
          <w:szCs w:val="20"/>
        </w:rPr>
        <w:t>Romans 5:19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Romans 1:20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Romans 2:11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Isa. 59:1-2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BD2853" w:rsidRPr="00CC62B9" w:rsidRDefault="00BD2853" w:rsidP="00AD6F7D">
      <w:pPr>
        <w:pStyle w:val="ListParagraph"/>
        <w:ind w:left="0" w:firstLine="432"/>
        <w:rPr>
          <w:rFonts w:ascii="Times New Roman" w:hAnsi="Times New Roman" w:cs="Times New Roman"/>
          <w:b/>
          <w:sz w:val="20"/>
          <w:szCs w:val="20"/>
        </w:rPr>
      </w:pPr>
      <w:r w:rsidRPr="00CC62B9">
        <w:rPr>
          <w:rFonts w:ascii="Times New Roman" w:hAnsi="Times New Roman" w:cs="Times New Roman"/>
          <w:b/>
          <w:sz w:val="20"/>
          <w:szCs w:val="20"/>
        </w:rPr>
        <w:t>14.</w:t>
      </w:r>
      <w:r w:rsidRPr="00CC62B9">
        <w:rPr>
          <w:rFonts w:ascii="Times New Roman" w:hAnsi="Times New Roman" w:cs="Times New Roman"/>
          <w:b/>
          <w:sz w:val="20"/>
          <w:szCs w:val="20"/>
        </w:rPr>
        <w:tab/>
      </w: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Church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Matt. 16:18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Acts 2:47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AD6F7D">
        <w:rPr>
          <w:rFonts w:ascii="Times New Roman" w:hAnsi="Times New Roman" w:cs="Times New Roman"/>
          <w:sz w:val="20"/>
          <w:szCs w:val="20"/>
        </w:rPr>
        <w:tab/>
      </w:r>
      <w:r w:rsidRPr="00CC62B9">
        <w:rPr>
          <w:rFonts w:ascii="Times New Roman" w:hAnsi="Times New Roman" w:cs="Times New Roman"/>
          <w:sz w:val="20"/>
          <w:szCs w:val="20"/>
        </w:rPr>
        <w:t>Eph. 5:25-27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F7E09" w:rsidRDefault="00EF7E09" w:rsidP="00BD597F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  <w:r w:rsidRPr="00CC62B9">
        <w:rPr>
          <w:rFonts w:ascii="Times New Roman" w:hAnsi="Times New Roman" w:cs="Times New Roman"/>
          <w:b/>
          <w:sz w:val="20"/>
          <w:szCs w:val="20"/>
        </w:rPr>
        <w:lastRenderedPageBreak/>
        <w:t>15.</w:t>
      </w:r>
      <w:r w:rsidRPr="00CC62B9">
        <w:rPr>
          <w:rFonts w:ascii="Times New Roman" w:hAnsi="Times New Roman" w:cs="Times New Roman"/>
          <w:b/>
          <w:sz w:val="20"/>
          <w:szCs w:val="20"/>
        </w:rPr>
        <w:tab/>
      </w: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Constituted Authority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Heb 13:17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Eph. 5:21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Romans 13:1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1</w:t>
      </w:r>
      <w:r w:rsidRPr="00CC62B9">
        <w:rPr>
          <w:rFonts w:ascii="Times New Roman" w:hAnsi="Times New Roman" w:cs="Times New Roman"/>
          <w:sz w:val="20"/>
          <w:szCs w:val="20"/>
        </w:rPr>
        <w:t xml:space="preserve"> Peter 2:17-18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  <w:r w:rsidRPr="00CC62B9">
        <w:rPr>
          <w:rFonts w:ascii="Times New Roman" w:hAnsi="Times New Roman" w:cs="Times New Roman"/>
          <w:b/>
          <w:sz w:val="20"/>
          <w:szCs w:val="20"/>
        </w:rPr>
        <w:t>16.</w:t>
      </w:r>
      <w:r w:rsidRPr="00CC62B9">
        <w:rPr>
          <w:rFonts w:ascii="Times New Roman" w:hAnsi="Times New Roman" w:cs="Times New Roman"/>
          <w:b/>
          <w:sz w:val="20"/>
          <w:szCs w:val="20"/>
        </w:rPr>
        <w:tab/>
      </w: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Counseling Sinners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Eph. 2:8-9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Rev. 3:20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John 10:10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John 3:16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John 14:6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John 1:12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1</w:t>
      </w:r>
      <w:r w:rsidRPr="00CC62B9">
        <w:rPr>
          <w:rFonts w:ascii="Times New Roman" w:hAnsi="Times New Roman" w:cs="Times New Roman"/>
          <w:sz w:val="20"/>
          <w:szCs w:val="20"/>
        </w:rPr>
        <w:t xml:space="preserve"> John 5:11-13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Heb. 10:25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Romans 10:9-1</w:t>
      </w:r>
      <w:r w:rsidR="00694C01"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Acts 3:19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John 6:37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John 10:9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  <w:r w:rsidRPr="00CC62B9">
        <w:rPr>
          <w:rFonts w:ascii="Times New Roman" w:hAnsi="Times New Roman" w:cs="Times New Roman"/>
          <w:b/>
          <w:sz w:val="20"/>
          <w:szCs w:val="20"/>
        </w:rPr>
        <w:t>17.</w:t>
      </w:r>
      <w:r w:rsidRPr="00CC62B9">
        <w:rPr>
          <w:rFonts w:ascii="Times New Roman" w:hAnsi="Times New Roman" w:cs="Times New Roman"/>
          <w:b/>
          <w:sz w:val="20"/>
          <w:szCs w:val="20"/>
        </w:rPr>
        <w:tab/>
      </w: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Divorce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Matt. 19:7-9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Mark 10:11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1</w:t>
      </w:r>
      <w:r w:rsidRPr="00CC62B9">
        <w:rPr>
          <w:rFonts w:ascii="Times New Roman" w:hAnsi="Times New Roman" w:cs="Times New Roman"/>
          <w:sz w:val="20"/>
          <w:szCs w:val="20"/>
        </w:rPr>
        <w:t xml:space="preserve"> Cor. 7:27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  <w:r w:rsidRPr="00CC62B9">
        <w:rPr>
          <w:rFonts w:ascii="Times New Roman" w:hAnsi="Times New Roman" w:cs="Times New Roman"/>
          <w:b/>
          <w:sz w:val="20"/>
          <w:szCs w:val="20"/>
        </w:rPr>
        <w:t>18</w:t>
      </w:r>
      <w:r w:rsidRPr="00CC62B9">
        <w:rPr>
          <w:rFonts w:ascii="Times New Roman" w:hAnsi="Times New Roman" w:cs="Times New Roman"/>
          <w:b/>
          <w:sz w:val="20"/>
          <w:szCs w:val="20"/>
        </w:rPr>
        <w:tab/>
      </w: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Counseling th</w:t>
      </w:r>
      <w:r w:rsidR="0018681E">
        <w:rPr>
          <w:rFonts w:ascii="Times New Roman" w:hAnsi="Times New Roman" w:cs="Times New Roman"/>
          <w:b/>
          <w:sz w:val="20"/>
          <w:szCs w:val="20"/>
          <w:u w:val="single"/>
        </w:rPr>
        <w:t xml:space="preserve">e </w:t>
      </w: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Discouraged</w:t>
      </w:r>
    </w:p>
    <w:p w:rsidR="00BD2853" w:rsidRPr="00CC62B9" w:rsidRDefault="0018681E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Phil. 3:10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2</w:t>
      </w:r>
      <w:r w:rsidRPr="00CC62B9">
        <w:rPr>
          <w:rFonts w:ascii="Times New Roman" w:hAnsi="Times New Roman" w:cs="Times New Roman"/>
          <w:sz w:val="20"/>
          <w:szCs w:val="20"/>
        </w:rPr>
        <w:t xml:space="preserve"> Cor. 9:8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Joshua 1:9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1</w:t>
      </w:r>
      <w:r w:rsidRPr="00CC62B9">
        <w:rPr>
          <w:rFonts w:ascii="Times New Roman" w:hAnsi="Times New Roman" w:cs="Times New Roman"/>
          <w:sz w:val="20"/>
          <w:szCs w:val="20"/>
        </w:rPr>
        <w:t>Tim. 4:14-16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2</w:t>
      </w:r>
      <w:r w:rsidRPr="00CC62B9">
        <w:rPr>
          <w:rFonts w:ascii="Times New Roman" w:hAnsi="Times New Roman" w:cs="Times New Roman"/>
          <w:sz w:val="20"/>
          <w:szCs w:val="20"/>
        </w:rPr>
        <w:t xml:space="preserve"> Tim. 1:12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2</w:t>
      </w:r>
      <w:r w:rsidRPr="00CC62B9">
        <w:rPr>
          <w:rFonts w:ascii="Times New Roman" w:hAnsi="Times New Roman" w:cs="Times New Roman"/>
          <w:sz w:val="20"/>
          <w:szCs w:val="20"/>
        </w:rPr>
        <w:t xml:space="preserve"> Tim. 2:15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2</w:t>
      </w:r>
      <w:r w:rsidRPr="00CC62B9">
        <w:rPr>
          <w:rFonts w:ascii="Times New Roman" w:hAnsi="Times New Roman" w:cs="Times New Roman"/>
          <w:sz w:val="20"/>
          <w:szCs w:val="20"/>
        </w:rPr>
        <w:t xml:space="preserve"> Tim. 4:6-8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Romans 12:1-2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Romans 1:16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  <w:r w:rsidRPr="00CC62B9">
        <w:rPr>
          <w:rFonts w:ascii="Times New Roman" w:hAnsi="Times New Roman" w:cs="Times New Roman"/>
          <w:b/>
          <w:sz w:val="20"/>
          <w:szCs w:val="20"/>
        </w:rPr>
        <w:t>19.</w:t>
      </w:r>
      <w:r w:rsidRPr="00CC62B9">
        <w:rPr>
          <w:rFonts w:ascii="Times New Roman" w:hAnsi="Times New Roman" w:cs="Times New Roman"/>
          <w:b/>
          <w:sz w:val="20"/>
          <w:szCs w:val="20"/>
        </w:rPr>
        <w:tab/>
      </w:r>
      <w:r w:rsidRPr="00CC62B9">
        <w:rPr>
          <w:rFonts w:ascii="Times New Roman" w:hAnsi="Times New Roman" w:cs="Times New Roman"/>
          <w:b/>
          <w:sz w:val="20"/>
          <w:szCs w:val="20"/>
          <w:u w:val="single"/>
        </w:rPr>
        <w:t>Counseling Defeated Christians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1</w:t>
      </w:r>
      <w:r w:rsidRPr="00CC62B9">
        <w:rPr>
          <w:rFonts w:ascii="Times New Roman" w:hAnsi="Times New Roman" w:cs="Times New Roman"/>
          <w:sz w:val="20"/>
          <w:szCs w:val="20"/>
        </w:rPr>
        <w:t xml:space="preserve"> Peter 5:8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Jude 24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</w:r>
      <w:r w:rsidR="008734A5">
        <w:rPr>
          <w:rFonts w:ascii="Times New Roman" w:hAnsi="Times New Roman" w:cs="Times New Roman"/>
          <w:sz w:val="20"/>
          <w:szCs w:val="20"/>
        </w:rPr>
        <w:t>1</w:t>
      </w:r>
      <w:r w:rsidRPr="00CC62B9">
        <w:rPr>
          <w:rFonts w:ascii="Times New Roman" w:hAnsi="Times New Roman" w:cs="Times New Roman"/>
          <w:sz w:val="20"/>
          <w:szCs w:val="20"/>
        </w:rPr>
        <w:t xml:space="preserve"> Cor. 10:13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James 4:7-8</w:t>
      </w:r>
    </w:p>
    <w:p w:rsidR="00BD2853" w:rsidRPr="00CC62B9" w:rsidRDefault="00BD2853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CC62B9">
        <w:rPr>
          <w:rFonts w:ascii="Times New Roman" w:hAnsi="Times New Roman" w:cs="Times New Roman"/>
          <w:sz w:val="20"/>
          <w:szCs w:val="20"/>
        </w:rPr>
        <w:tab/>
        <w:t>Col. 2:15</w:t>
      </w: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78644B" w:rsidRPr="00CC62B9" w:rsidRDefault="0078644B" w:rsidP="00BD597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CA3FF2" w:rsidRDefault="00CA3FF2" w:rsidP="00CC62B9">
      <w:pPr>
        <w:pStyle w:val="ListParagraph"/>
        <w:spacing w:after="0"/>
        <w:ind w:left="0"/>
        <w:rPr>
          <w:rFonts w:ascii="Times" w:hAnsi="Times" w:cs="Times New Roman"/>
          <w:sz w:val="17"/>
          <w:szCs w:val="16"/>
        </w:rPr>
      </w:pPr>
    </w:p>
    <w:p w:rsidR="00CA3FF2" w:rsidRDefault="00CA3FF2" w:rsidP="00CC62B9">
      <w:pPr>
        <w:pStyle w:val="ListParagraph"/>
        <w:spacing w:after="0"/>
        <w:ind w:left="0"/>
        <w:rPr>
          <w:rFonts w:ascii="Times" w:hAnsi="Times" w:cs="Times New Roman"/>
          <w:sz w:val="17"/>
          <w:szCs w:val="16"/>
        </w:rPr>
      </w:pPr>
    </w:p>
    <w:p w:rsidR="00CA3FF2" w:rsidRDefault="00CA3FF2" w:rsidP="00CC62B9">
      <w:pPr>
        <w:pStyle w:val="ListParagraph"/>
        <w:spacing w:after="0"/>
        <w:ind w:left="0"/>
        <w:rPr>
          <w:rFonts w:ascii="Times" w:hAnsi="Times" w:cs="Times New Roman"/>
          <w:sz w:val="17"/>
          <w:szCs w:val="16"/>
        </w:rPr>
      </w:pPr>
    </w:p>
    <w:p w:rsidR="00B60D02" w:rsidRPr="006C08F1" w:rsidRDefault="00B425D1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lastRenderedPageBreak/>
        <w:t xml:space="preserve">Total </w:t>
      </w:r>
      <w:r w:rsidR="005F2F8C" w:rsidRPr="006C08F1">
        <w:rPr>
          <w:rFonts w:ascii="Times" w:hAnsi="Times" w:cs="Times New Roman"/>
          <w:sz w:val="17"/>
          <w:szCs w:val="16"/>
        </w:rPr>
        <w:t xml:space="preserve">Depravity – Man is born a sinner and </w:t>
      </w:r>
      <w:r w:rsidRPr="006C08F1">
        <w:rPr>
          <w:rFonts w:ascii="Times" w:hAnsi="Times" w:cs="Times New Roman"/>
          <w:sz w:val="17"/>
          <w:szCs w:val="16"/>
        </w:rPr>
        <w:t xml:space="preserve">totally lacks </w:t>
      </w:r>
      <w:r w:rsidR="005F2F8C" w:rsidRPr="006C08F1">
        <w:rPr>
          <w:rFonts w:ascii="Times" w:hAnsi="Times" w:cs="Times New Roman"/>
          <w:sz w:val="17"/>
          <w:szCs w:val="16"/>
        </w:rPr>
        <w:t xml:space="preserve">spiritual good and the ability to do </w:t>
      </w:r>
      <w:proofErr w:type="gramStart"/>
      <w:r w:rsidR="005F2F8C" w:rsidRPr="006C08F1">
        <w:rPr>
          <w:rFonts w:ascii="Times" w:hAnsi="Times" w:cs="Times New Roman"/>
          <w:sz w:val="17"/>
          <w:szCs w:val="16"/>
        </w:rPr>
        <w:t>good</w:t>
      </w:r>
      <w:proofErr w:type="gramEnd"/>
      <w:r w:rsidR="005F2F8C" w:rsidRPr="006C08F1">
        <w:rPr>
          <w:rFonts w:ascii="Times" w:hAnsi="Times" w:cs="Times New Roman"/>
          <w:sz w:val="17"/>
          <w:szCs w:val="16"/>
        </w:rPr>
        <w:t xml:space="preserve"> before God. (Rom. 3:10-12,</w:t>
      </w:r>
      <w:r w:rsidR="002B6B9F">
        <w:rPr>
          <w:rFonts w:ascii="Times" w:hAnsi="Times" w:cs="Times New Roman"/>
          <w:sz w:val="17"/>
          <w:szCs w:val="16"/>
        </w:rPr>
        <w:t xml:space="preserve"> </w:t>
      </w:r>
      <w:r w:rsidR="005F2F8C" w:rsidRPr="006C08F1">
        <w:rPr>
          <w:rFonts w:ascii="Times" w:hAnsi="Times" w:cs="Times New Roman"/>
          <w:sz w:val="17"/>
          <w:szCs w:val="16"/>
        </w:rPr>
        <w:t>23)</w:t>
      </w:r>
    </w:p>
    <w:p w:rsidR="005A300D" w:rsidRPr="006C08F1" w:rsidRDefault="005A300D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B60D02" w:rsidRPr="006C08F1" w:rsidRDefault="005F2F8C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Universal sin – All people inherited the sinful nature or tendency to sin from Adam’s sin.  This idea entails that in our natures we totally lack spiritual good before God; and in our actions we are totally unable to do spiritual good before God (Rom. 5:19)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5F2F8C" w:rsidRPr="006C08F1" w:rsidRDefault="005F2F8C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Inspiration – Scripture is “God-breathed.”  It is spoken by God. (2 Tim. 3:16-17; 2 Pet. 1:21)</w:t>
      </w:r>
    </w:p>
    <w:p w:rsidR="00B425D1" w:rsidRPr="006C08F1" w:rsidRDefault="00B425D1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5F2F8C" w:rsidRPr="006C08F1" w:rsidRDefault="005F2F8C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Inerrancy – Scripture in the original manuscripts does not affirm anything that is contrary to fact. (2 Sam. 7:2</w:t>
      </w:r>
      <w:r w:rsidR="002B6B9F">
        <w:rPr>
          <w:rFonts w:ascii="Times" w:hAnsi="Times" w:cs="Times New Roman"/>
          <w:sz w:val="17"/>
          <w:szCs w:val="16"/>
        </w:rPr>
        <w:t>8</w:t>
      </w:r>
      <w:r w:rsidRPr="006C08F1">
        <w:rPr>
          <w:rFonts w:ascii="Times" w:hAnsi="Times" w:cs="Times New Roman"/>
          <w:sz w:val="17"/>
          <w:szCs w:val="16"/>
        </w:rPr>
        <w:t>; Ps 12:6)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5F2F8C" w:rsidRPr="006C08F1" w:rsidRDefault="005F2F8C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Person of Christ – One of the persons of the God-head.  Jesus is fully God and fully human. (Jn. 1:1, 14; Col. 2:9)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5F2F8C" w:rsidRPr="006C08F1" w:rsidRDefault="005F2F8C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Jesus’ humanity – The word became flesh (Jn</w:t>
      </w:r>
      <w:r w:rsidR="00B425D1" w:rsidRPr="006C08F1">
        <w:rPr>
          <w:rFonts w:ascii="Times" w:hAnsi="Times" w:cs="Times New Roman"/>
          <w:sz w:val="17"/>
          <w:szCs w:val="16"/>
        </w:rPr>
        <w:t>.</w:t>
      </w:r>
      <w:r w:rsidRPr="006C08F1">
        <w:rPr>
          <w:rFonts w:ascii="Times" w:hAnsi="Times" w:cs="Times New Roman"/>
          <w:sz w:val="17"/>
          <w:szCs w:val="16"/>
        </w:rPr>
        <w:t xml:space="preserve"> 1:14)</w:t>
      </w:r>
    </w:p>
    <w:p w:rsidR="00DA5AC6" w:rsidRPr="006C08F1" w:rsidRDefault="00DA5AC6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5F2F8C" w:rsidRPr="006C08F1" w:rsidRDefault="005F2F8C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Work of Christ – Jesus was sent by the Father as a sacrifice of atonement. (Isa. 53:6; Rom. 3:23-25; 5:19)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5F2F8C" w:rsidRPr="006C08F1" w:rsidRDefault="005F2F8C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God – (comes from “</w:t>
      </w:r>
      <w:proofErr w:type="spellStart"/>
      <w:r w:rsidRPr="006C08F1">
        <w:rPr>
          <w:rFonts w:ascii="Times" w:hAnsi="Times" w:cs="Times New Roman"/>
          <w:sz w:val="17"/>
          <w:szCs w:val="16"/>
        </w:rPr>
        <w:t>theos</w:t>
      </w:r>
      <w:proofErr w:type="spellEnd"/>
      <w:r w:rsidRPr="006C08F1">
        <w:rPr>
          <w:rFonts w:ascii="Times" w:hAnsi="Times" w:cs="Times New Roman"/>
          <w:sz w:val="17"/>
          <w:szCs w:val="16"/>
        </w:rPr>
        <w:t>”) One God and Creator of the world who is to be worshipped. (Gen 1:1; Deut. 6:4-5)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5F2F8C" w:rsidRPr="006C08F1" w:rsidRDefault="005F2F8C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Trinity – The doctrine that believes there are three persons in the God-head. (Gen 1:26; Matt. 28:19; Jn. 1:32)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5F2F8C" w:rsidRPr="006C08F1" w:rsidRDefault="005F2F8C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Attributes of God – Holy, omniscient, omnipresent, omnipotent, the God of love.</w:t>
      </w:r>
      <w:r w:rsidR="00B425D1" w:rsidRPr="006C08F1">
        <w:rPr>
          <w:rFonts w:ascii="Times" w:hAnsi="Times" w:cs="Times New Roman"/>
          <w:sz w:val="17"/>
          <w:szCs w:val="16"/>
        </w:rPr>
        <w:t xml:space="preserve">  </w:t>
      </w:r>
      <w:r w:rsidRPr="006C08F1">
        <w:rPr>
          <w:rFonts w:ascii="Times" w:hAnsi="Times" w:cs="Times New Roman"/>
          <w:sz w:val="17"/>
          <w:szCs w:val="16"/>
        </w:rPr>
        <w:t xml:space="preserve">(Deut. </w:t>
      </w:r>
      <w:r w:rsidR="004634B4" w:rsidRPr="006C08F1">
        <w:rPr>
          <w:rFonts w:ascii="Times" w:hAnsi="Times" w:cs="Times New Roman"/>
          <w:sz w:val="17"/>
          <w:szCs w:val="16"/>
        </w:rPr>
        <w:t>32</w:t>
      </w:r>
      <w:r w:rsidR="002B6B9F">
        <w:rPr>
          <w:rFonts w:ascii="Times" w:hAnsi="Times" w:cs="Times New Roman"/>
          <w:sz w:val="17"/>
          <w:szCs w:val="16"/>
        </w:rPr>
        <w:t>:4; Ps 139: 1-1</w:t>
      </w:r>
      <w:r w:rsidRPr="006C08F1">
        <w:rPr>
          <w:rFonts w:ascii="Times" w:hAnsi="Times" w:cs="Times New Roman"/>
          <w:sz w:val="17"/>
          <w:szCs w:val="16"/>
        </w:rPr>
        <w:t>6; 1Jn. 4:8)</w:t>
      </w:r>
    </w:p>
    <w:p w:rsidR="00DA5AC6" w:rsidRPr="006C08F1" w:rsidRDefault="00DA5AC6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DB255D" w:rsidRPr="006C08F1" w:rsidRDefault="004634B4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Arguments for existence – General Revelation (Ps. 1</w:t>
      </w:r>
      <w:r w:rsidR="002B6B9F">
        <w:rPr>
          <w:rFonts w:ascii="Times" w:hAnsi="Times" w:cs="Times New Roman"/>
          <w:sz w:val="17"/>
          <w:szCs w:val="16"/>
        </w:rPr>
        <w:t>9</w:t>
      </w:r>
      <w:r w:rsidRPr="006C08F1">
        <w:rPr>
          <w:rFonts w:ascii="Times" w:hAnsi="Times" w:cs="Times New Roman"/>
          <w:sz w:val="17"/>
          <w:szCs w:val="16"/>
        </w:rPr>
        <w:t>:1; Eccl. 3:11; Rom. 1:19-21)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104543" w:rsidRPr="006C08F1" w:rsidRDefault="00DB255D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 xml:space="preserve">Person of Holy Spirit – One of the three persons of the Trinity whose work it is to manifest the active presence of God in the world, and especially in the church. (Jn. 16:18-11; Acts </w:t>
      </w:r>
      <w:r w:rsidR="002B6B9F">
        <w:rPr>
          <w:rFonts w:ascii="Times" w:hAnsi="Times" w:cs="Times New Roman"/>
          <w:sz w:val="17"/>
          <w:szCs w:val="16"/>
        </w:rPr>
        <w:t>5</w:t>
      </w:r>
      <w:r w:rsidRPr="006C08F1">
        <w:rPr>
          <w:rFonts w:ascii="Times" w:hAnsi="Times" w:cs="Times New Roman"/>
          <w:sz w:val="17"/>
          <w:szCs w:val="16"/>
        </w:rPr>
        <w:t>:3-4)  He is our Sanctifier. (Jn. 14:16-17,</w:t>
      </w:r>
      <w:r w:rsidR="00104543" w:rsidRPr="006C08F1">
        <w:rPr>
          <w:rFonts w:ascii="Times" w:hAnsi="Times" w:cs="Times New Roman"/>
          <w:sz w:val="17"/>
          <w:szCs w:val="16"/>
        </w:rPr>
        <w:t xml:space="preserve"> </w:t>
      </w:r>
      <w:r w:rsidRPr="006C08F1">
        <w:rPr>
          <w:rFonts w:ascii="Times" w:hAnsi="Times" w:cs="Times New Roman"/>
          <w:sz w:val="17"/>
          <w:szCs w:val="16"/>
        </w:rPr>
        <w:t>24)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104543" w:rsidRPr="006C08F1" w:rsidRDefault="00104543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 xml:space="preserve">Personality of Holy Spirit – The H.S. is not a force but is a person of the Trinity. </w:t>
      </w:r>
      <w:r w:rsidR="002B6B9F">
        <w:rPr>
          <w:rFonts w:ascii="Times" w:hAnsi="Times" w:cs="Times New Roman"/>
          <w:sz w:val="17"/>
          <w:szCs w:val="16"/>
        </w:rPr>
        <w:t xml:space="preserve"> </w:t>
      </w:r>
      <w:r w:rsidRPr="006C08F1">
        <w:rPr>
          <w:rFonts w:ascii="Times" w:hAnsi="Times" w:cs="Times New Roman"/>
          <w:sz w:val="17"/>
          <w:szCs w:val="16"/>
        </w:rPr>
        <w:t xml:space="preserve">Ex. </w:t>
      </w:r>
      <w:r w:rsidR="002B6B9F">
        <w:rPr>
          <w:rFonts w:ascii="Times" w:hAnsi="Times" w:cs="Times New Roman"/>
          <w:sz w:val="17"/>
          <w:szCs w:val="16"/>
        </w:rPr>
        <w:t xml:space="preserve">Of </w:t>
      </w:r>
      <w:r w:rsidRPr="006C08F1">
        <w:rPr>
          <w:rFonts w:ascii="Times" w:hAnsi="Times" w:cs="Times New Roman"/>
          <w:sz w:val="17"/>
          <w:szCs w:val="16"/>
        </w:rPr>
        <w:t>H.S. personality: not grieving (Eph. 4:30) the H.S. prays for us</w:t>
      </w:r>
      <w:r w:rsidR="002F2421">
        <w:rPr>
          <w:rFonts w:ascii="Times" w:hAnsi="Times" w:cs="Times New Roman"/>
          <w:sz w:val="17"/>
          <w:szCs w:val="16"/>
        </w:rPr>
        <w:t xml:space="preserve">. </w:t>
      </w:r>
      <w:r w:rsidRPr="006C08F1">
        <w:rPr>
          <w:rFonts w:ascii="Times" w:hAnsi="Times" w:cs="Times New Roman"/>
          <w:sz w:val="17"/>
          <w:szCs w:val="16"/>
        </w:rPr>
        <w:t xml:space="preserve"> (Rom. 8:26)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6E15BB" w:rsidRPr="006C08F1" w:rsidRDefault="00104543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 xml:space="preserve">Sanctification – is when the old man is crucified and the habitation of the fullness of Christ takes place.  It is both a crisis experience as well as a progressive work. </w:t>
      </w:r>
      <w:r w:rsidR="00B425D1" w:rsidRPr="006C08F1">
        <w:rPr>
          <w:rFonts w:ascii="Times" w:hAnsi="Times" w:cs="Times New Roman"/>
          <w:sz w:val="17"/>
          <w:szCs w:val="16"/>
        </w:rPr>
        <w:t xml:space="preserve"> </w:t>
      </w:r>
      <w:r w:rsidRPr="006C08F1">
        <w:rPr>
          <w:rFonts w:ascii="Times" w:hAnsi="Times" w:cs="Times New Roman"/>
          <w:sz w:val="17"/>
          <w:szCs w:val="16"/>
        </w:rPr>
        <w:t>1) Initial sanctification at salvation (Rom. 5:1; 1 Cor. 6:11; 2 Cor. 5:17</w:t>
      </w:r>
      <w:proofErr w:type="gramStart"/>
      <w:r w:rsidRPr="006C08F1">
        <w:rPr>
          <w:rFonts w:ascii="Times" w:hAnsi="Times" w:cs="Times New Roman"/>
          <w:sz w:val="17"/>
          <w:szCs w:val="16"/>
        </w:rPr>
        <w:t xml:space="preserve">) </w:t>
      </w:r>
      <w:r w:rsidR="00B425D1" w:rsidRPr="006C08F1">
        <w:rPr>
          <w:rFonts w:ascii="Times" w:hAnsi="Times" w:cs="Times New Roman"/>
          <w:sz w:val="17"/>
          <w:szCs w:val="16"/>
        </w:rPr>
        <w:t xml:space="preserve"> </w:t>
      </w:r>
      <w:r w:rsidRPr="006C08F1">
        <w:rPr>
          <w:rFonts w:ascii="Times" w:hAnsi="Times" w:cs="Times New Roman"/>
          <w:sz w:val="17"/>
          <w:szCs w:val="16"/>
        </w:rPr>
        <w:t>2</w:t>
      </w:r>
      <w:proofErr w:type="gramEnd"/>
      <w:r w:rsidRPr="006C08F1">
        <w:rPr>
          <w:rFonts w:ascii="Times" w:hAnsi="Times" w:cs="Times New Roman"/>
          <w:sz w:val="17"/>
          <w:szCs w:val="16"/>
        </w:rPr>
        <w:t>) Crisis moment subsequent to salvation where one wakes up to defeated life and dies to self. (Rom. 7:24; 12:1-2; Gal. 2:20)</w:t>
      </w:r>
      <w:r w:rsidR="002F2421">
        <w:rPr>
          <w:rFonts w:ascii="Times" w:hAnsi="Times" w:cs="Times New Roman"/>
          <w:sz w:val="17"/>
          <w:szCs w:val="16"/>
        </w:rPr>
        <w:t xml:space="preserve">. </w:t>
      </w:r>
      <w:r w:rsidRPr="006C08F1">
        <w:rPr>
          <w:rFonts w:ascii="Times" w:hAnsi="Times" w:cs="Times New Roman"/>
          <w:sz w:val="17"/>
          <w:szCs w:val="16"/>
        </w:rPr>
        <w:t xml:space="preserve"> 3) Process of daily dying (Gal. 5:22-26; Col. 1:27)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104543" w:rsidRPr="006C08F1" w:rsidRDefault="00104543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Christ-life – Allowing Christ to live in and through me (Gal. 2:20; Col. 1:27)</w:t>
      </w:r>
    </w:p>
    <w:p w:rsidR="00DA5AC6" w:rsidRPr="006C08F1" w:rsidRDefault="00DA5AC6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DA5AC6" w:rsidRDefault="00104543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Tongues – Prayer or praise spoken in syllables not understood by the s</w:t>
      </w:r>
      <w:r w:rsidR="00B425D1" w:rsidRPr="006C08F1">
        <w:rPr>
          <w:rFonts w:ascii="Times" w:hAnsi="Times" w:cs="Times New Roman"/>
          <w:sz w:val="17"/>
          <w:szCs w:val="16"/>
        </w:rPr>
        <w:t xml:space="preserve">peaker (Acts 2: 1 Cor. 14) May </w:t>
      </w:r>
      <w:r w:rsidRPr="006C08F1">
        <w:rPr>
          <w:rFonts w:ascii="Times" w:hAnsi="Times" w:cs="Times New Roman"/>
          <w:sz w:val="17"/>
          <w:szCs w:val="16"/>
        </w:rPr>
        <w:t>be a gift given by the H.S. and is not an evidence of the filling of the H.S. (1 Cor. 12)</w:t>
      </w:r>
    </w:p>
    <w:p w:rsidR="00104543" w:rsidRPr="006C08F1" w:rsidRDefault="00104543" w:rsidP="00E32CEF">
      <w:pPr>
        <w:spacing w:after="0"/>
        <w:jc w:val="both"/>
        <w:rPr>
          <w:rFonts w:ascii="Times" w:hAnsi="Times" w:cs="Times New Roman"/>
          <w:i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lastRenderedPageBreak/>
        <w:t xml:space="preserve">Prophecy – Prophecy is the reporting of a revelation brought to mind by the Holy Spirit. (Rom. 12:6; 1 Cor. 14:31) </w:t>
      </w:r>
      <w:r w:rsidRPr="006C08F1">
        <w:rPr>
          <w:rFonts w:ascii="Times" w:hAnsi="Times" w:cs="Times New Roman"/>
          <w:i/>
          <w:sz w:val="17"/>
          <w:szCs w:val="16"/>
        </w:rPr>
        <w:t>(Mostly the boldly proclaiming of truth to reveal sin.)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104543" w:rsidRPr="006C08F1" w:rsidRDefault="00104543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 xml:space="preserve">Gifts and fruit of the Spirit – Abilities and </w:t>
      </w:r>
      <w:r w:rsidR="00B425D1" w:rsidRPr="006C08F1">
        <w:rPr>
          <w:rFonts w:ascii="Times" w:hAnsi="Times" w:cs="Times New Roman"/>
          <w:sz w:val="17"/>
          <w:szCs w:val="16"/>
        </w:rPr>
        <w:t>god</w:t>
      </w:r>
      <w:r w:rsidR="00226067">
        <w:rPr>
          <w:rFonts w:ascii="Times" w:hAnsi="Times" w:cs="Times New Roman"/>
          <w:sz w:val="17"/>
          <w:szCs w:val="16"/>
        </w:rPr>
        <w:t>-</w:t>
      </w:r>
      <w:r w:rsidR="00B425D1" w:rsidRPr="006C08F1">
        <w:rPr>
          <w:rFonts w:ascii="Times" w:hAnsi="Times" w:cs="Times New Roman"/>
          <w:sz w:val="17"/>
          <w:szCs w:val="16"/>
        </w:rPr>
        <w:t>like attributes that are emp</w:t>
      </w:r>
      <w:r w:rsidRPr="006C08F1">
        <w:rPr>
          <w:rFonts w:ascii="Times" w:hAnsi="Times" w:cs="Times New Roman"/>
          <w:sz w:val="17"/>
          <w:szCs w:val="16"/>
        </w:rPr>
        <w:t>owered by the Holy Spirit.</w:t>
      </w:r>
      <w:r w:rsidR="00226067">
        <w:rPr>
          <w:rFonts w:ascii="Times" w:hAnsi="Times" w:cs="Times New Roman"/>
          <w:sz w:val="17"/>
          <w:szCs w:val="16"/>
        </w:rPr>
        <w:t xml:space="preserve"> </w:t>
      </w:r>
      <w:r w:rsidRPr="006C08F1">
        <w:rPr>
          <w:rFonts w:ascii="Times" w:hAnsi="Times" w:cs="Times New Roman"/>
          <w:sz w:val="17"/>
          <w:szCs w:val="16"/>
        </w:rPr>
        <w:t>(Gal. 5:23; Rom. 12</w:t>
      </w:r>
      <w:r w:rsidR="00226067">
        <w:rPr>
          <w:rFonts w:ascii="Times" w:hAnsi="Times" w:cs="Times New Roman"/>
          <w:sz w:val="17"/>
          <w:szCs w:val="16"/>
        </w:rPr>
        <w:t>;</w:t>
      </w:r>
      <w:r w:rsidRPr="006C08F1">
        <w:rPr>
          <w:rFonts w:ascii="Times" w:hAnsi="Times" w:cs="Times New Roman"/>
          <w:sz w:val="17"/>
          <w:szCs w:val="16"/>
        </w:rPr>
        <w:t xml:space="preserve"> 1Cor. 12; Eph. 4)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DA5AC6" w:rsidRPr="006C08F1" w:rsidRDefault="00104543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Repentance – a heartfelt sor</w:t>
      </w:r>
      <w:r w:rsidR="00C81C4B" w:rsidRPr="006C08F1">
        <w:rPr>
          <w:rFonts w:ascii="Times" w:hAnsi="Times" w:cs="Times New Roman"/>
          <w:sz w:val="17"/>
          <w:szCs w:val="16"/>
        </w:rPr>
        <w:t>row for sin, a ren</w:t>
      </w:r>
      <w:r w:rsidRPr="006C08F1">
        <w:rPr>
          <w:rFonts w:ascii="Times" w:hAnsi="Times" w:cs="Times New Roman"/>
          <w:sz w:val="17"/>
          <w:szCs w:val="16"/>
        </w:rPr>
        <w:t>ouncing of it</w:t>
      </w:r>
      <w:r w:rsidR="00B425D1" w:rsidRPr="006C08F1">
        <w:rPr>
          <w:rFonts w:ascii="Times" w:hAnsi="Times" w:cs="Times New Roman"/>
          <w:sz w:val="17"/>
          <w:szCs w:val="16"/>
        </w:rPr>
        <w:t>,</w:t>
      </w:r>
      <w:r w:rsidRPr="006C08F1">
        <w:rPr>
          <w:rFonts w:ascii="Times" w:hAnsi="Times" w:cs="Times New Roman"/>
          <w:sz w:val="17"/>
          <w:szCs w:val="16"/>
        </w:rPr>
        <w:t xml:space="preserve"> </w:t>
      </w:r>
      <w:r w:rsidR="00B425D1" w:rsidRPr="006C08F1">
        <w:rPr>
          <w:rFonts w:ascii="Times" w:hAnsi="Times" w:cs="Times New Roman"/>
          <w:sz w:val="17"/>
          <w:szCs w:val="16"/>
        </w:rPr>
        <w:t>a</w:t>
      </w:r>
      <w:r w:rsidRPr="006C08F1">
        <w:rPr>
          <w:rFonts w:ascii="Times" w:hAnsi="Times" w:cs="Times New Roman"/>
          <w:sz w:val="17"/>
          <w:szCs w:val="16"/>
        </w:rPr>
        <w:t>nd a sincere commitment to forsake it and walk in obedience to Christ. (2 Cor. 7:10)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104543" w:rsidRPr="006C08F1" w:rsidRDefault="00104543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Saving Faith – Trust in Jesus Christ as personal savior</w:t>
      </w:r>
      <w:r w:rsidR="00B425D1" w:rsidRPr="006C08F1">
        <w:rPr>
          <w:rFonts w:ascii="Times" w:hAnsi="Times" w:cs="Times New Roman"/>
          <w:sz w:val="17"/>
          <w:szCs w:val="16"/>
        </w:rPr>
        <w:t>,</w:t>
      </w:r>
      <w:r w:rsidRPr="006C08F1">
        <w:rPr>
          <w:rFonts w:ascii="Times" w:hAnsi="Times" w:cs="Times New Roman"/>
          <w:sz w:val="17"/>
          <w:szCs w:val="16"/>
        </w:rPr>
        <w:t xml:space="preserve"> </w:t>
      </w:r>
      <w:r w:rsidR="00B425D1" w:rsidRPr="006C08F1">
        <w:rPr>
          <w:rFonts w:ascii="Times" w:hAnsi="Times" w:cs="Times New Roman"/>
          <w:sz w:val="17"/>
          <w:szCs w:val="16"/>
        </w:rPr>
        <w:t>f</w:t>
      </w:r>
      <w:r w:rsidRPr="006C08F1">
        <w:rPr>
          <w:rFonts w:ascii="Times" w:hAnsi="Times" w:cs="Times New Roman"/>
          <w:sz w:val="17"/>
          <w:szCs w:val="16"/>
        </w:rPr>
        <w:t>or forgiveness of sins and for eternal life with God. (Jn. 3:18; Rom. 6:23; 10:9)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104543" w:rsidRPr="006C08F1" w:rsidRDefault="00DA5AC6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Justifi</w:t>
      </w:r>
      <w:r w:rsidR="00104543" w:rsidRPr="006C08F1">
        <w:rPr>
          <w:rFonts w:ascii="Times" w:hAnsi="Times" w:cs="Times New Roman"/>
          <w:sz w:val="17"/>
          <w:szCs w:val="16"/>
        </w:rPr>
        <w:t>c</w:t>
      </w:r>
      <w:r w:rsidR="00C81C4B" w:rsidRPr="006C08F1">
        <w:rPr>
          <w:rFonts w:ascii="Times" w:hAnsi="Times" w:cs="Times New Roman"/>
          <w:sz w:val="17"/>
          <w:szCs w:val="16"/>
        </w:rPr>
        <w:t>a</w:t>
      </w:r>
      <w:r w:rsidR="00104543" w:rsidRPr="006C08F1">
        <w:rPr>
          <w:rFonts w:ascii="Times" w:hAnsi="Times" w:cs="Times New Roman"/>
          <w:sz w:val="17"/>
          <w:szCs w:val="16"/>
        </w:rPr>
        <w:t>tion – a legal act of God in which he thinks of our sins as forgiven and imputes Christ’s righteousness to us. (Rom. 5:1; 2 Cor. 5:21)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104543" w:rsidRPr="006C08F1" w:rsidRDefault="00B60D02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Regeneration – An act of God which imparts new spiritual life to us; sometimes called “being born again.” (2 Cor. 5:17; Titus 3:5)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B60D02" w:rsidRPr="006C08F1" w:rsidRDefault="00B60D02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Atonement – The work Christ did in his life and death to earn our salvation. (Rom 3:23-25; Isa. 53:6)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B60D02" w:rsidRPr="006C08F1" w:rsidRDefault="00B60D02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Resurrection – a rising from the dead into a new kind of life not subject to sickness, aging, deterioration, or death. (</w:t>
      </w:r>
      <w:r w:rsidR="00226067">
        <w:rPr>
          <w:rFonts w:ascii="Times" w:hAnsi="Times" w:cs="Times New Roman"/>
          <w:sz w:val="17"/>
          <w:szCs w:val="16"/>
        </w:rPr>
        <w:t>1</w:t>
      </w:r>
      <w:r w:rsidRPr="006C08F1">
        <w:rPr>
          <w:rFonts w:ascii="Times" w:hAnsi="Times" w:cs="Times New Roman"/>
          <w:sz w:val="17"/>
          <w:szCs w:val="16"/>
        </w:rPr>
        <w:t xml:space="preserve"> Cor. 15:17; Jn. 11:25; </w:t>
      </w:r>
      <w:r w:rsidR="00226067">
        <w:rPr>
          <w:rFonts w:ascii="Times" w:hAnsi="Times" w:cs="Times New Roman"/>
          <w:sz w:val="17"/>
          <w:szCs w:val="16"/>
        </w:rPr>
        <w:t>1</w:t>
      </w:r>
      <w:r w:rsidRPr="006C08F1">
        <w:rPr>
          <w:rFonts w:ascii="Times" w:hAnsi="Times" w:cs="Times New Roman"/>
          <w:sz w:val="17"/>
          <w:szCs w:val="16"/>
        </w:rPr>
        <w:t xml:space="preserve"> Cor. 15:51-52)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B60D02" w:rsidRPr="006C08F1" w:rsidRDefault="00B60D02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Basis for healing – “By his wounds we are healed.”  Jesus quotes this Old Testament verse after healing some people. (Matt. 8:17; Acts 53:5; James 5:14-15)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B60D02" w:rsidRPr="006C08F1" w:rsidRDefault="00B60D02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 xml:space="preserve">Procedure for healing – “Call the elders of the Church to pray over him, and anoint with </w:t>
      </w:r>
      <w:r w:rsidR="00C81C4B" w:rsidRPr="006C08F1">
        <w:rPr>
          <w:rFonts w:ascii="Times" w:hAnsi="Times" w:cs="Times New Roman"/>
          <w:sz w:val="17"/>
          <w:szCs w:val="16"/>
        </w:rPr>
        <w:t xml:space="preserve">oil.  Prayers offered in faith </w:t>
      </w:r>
      <w:r w:rsidR="00B425D1" w:rsidRPr="006C08F1">
        <w:rPr>
          <w:rFonts w:ascii="Times" w:hAnsi="Times" w:cs="Times New Roman"/>
          <w:sz w:val="17"/>
          <w:szCs w:val="16"/>
        </w:rPr>
        <w:t>will make a sick person well.</w:t>
      </w:r>
      <w:r w:rsidRPr="006C08F1">
        <w:rPr>
          <w:rFonts w:ascii="Times" w:hAnsi="Times" w:cs="Times New Roman"/>
          <w:sz w:val="17"/>
          <w:szCs w:val="16"/>
        </w:rPr>
        <w:t>” (James 5:14-15)</w:t>
      </w:r>
    </w:p>
    <w:p w:rsidR="006C08F1" w:rsidRPr="006C08F1" w:rsidRDefault="006C08F1" w:rsidP="00E32CEF">
      <w:pPr>
        <w:spacing w:after="0"/>
        <w:jc w:val="both"/>
        <w:rPr>
          <w:rFonts w:ascii="Times" w:hAnsi="Times" w:cs="Times New Roman"/>
          <w:sz w:val="12"/>
          <w:szCs w:val="16"/>
        </w:rPr>
      </w:pPr>
    </w:p>
    <w:p w:rsidR="00B60D02" w:rsidRPr="006C08F1" w:rsidRDefault="00B60D02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Second Coming/Imminent – The sudden, personal, visible, bodily return of Christ from heaven to earth.  No one knows the exact time of his return. (Mark 13:32-33; I Thes</w:t>
      </w:r>
      <w:r w:rsidR="00C81C4B" w:rsidRPr="006C08F1">
        <w:rPr>
          <w:rFonts w:ascii="Times" w:hAnsi="Times" w:cs="Times New Roman"/>
          <w:sz w:val="17"/>
          <w:szCs w:val="16"/>
        </w:rPr>
        <w:t>s</w:t>
      </w:r>
      <w:r w:rsidRPr="006C08F1">
        <w:rPr>
          <w:rFonts w:ascii="Times" w:hAnsi="Times" w:cs="Times New Roman"/>
          <w:sz w:val="17"/>
          <w:szCs w:val="16"/>
        </w:rPr>
        <w:t>. 4:16-17; Rev. 19: 11-16)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B60D02" w:rsidRPr="006C08F1" w:rsidRDefault="00B60D02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Pre</w:t>
      </w:r>
      <w:r w:rsidR="006C08F1">
        <w:rPr>
          <w:rFonts w:ascii="Times" w:hAnsi="Times" w:cs="Times New Roman"/>
          <w:sz w:val="17"/>
          <w:szCs w:val="16"/>
        </w:rPr>
        <w:t>-</w:t>
      </w:r>
      <w:r w:rsidR="00B425D1" w:rsidRPr="006C08F1">
        <w:rPr>
          <w:rFonts w:ascii="Times" w:hAnsi="Times" w:cs="Times New Roman"/>
          <w:sz w:val="17"/>
          <w:szCs w:val="16"/>
        </w:rPr>
        <w:t>millennial</w:t>
      </w:r>
      <w:r w:rsidRPr="006C08F1">
        <w:rPr>
          <w:rFonts w:ascii="Times" w:hAnsi="Times" w:cs="Times New Roman"/>
          <w:sz w:val="17"/>
          <w:szCs w:val="16"/>
        </w:rPr>
        <w:t xml:space="preserve"> – Christ will return before the millennium. (Rev. 19:11-16)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B60D02" w:rsidRPr="006C08F1" w:rsidRDefault="00C81C4B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Judgment</w:t>
      </w:r>
      <w:r w:rsidR="00B60D02" w:rsidRPr="006C08F1">
        <w:rPr>
          <w:rFonts w:ascii="Times" w:hAnsi="Times" w:cs="Times New Roman"/>
          <w:sz w:val="17"/>
          <w:szCs w:val="16"/>
        </w:rPr>
        <w:t xml:space="preserve"> seat of Christ – </w:t>
      </w:r>
      <w:r w:rsidRPr="006C08F1">
        <w:rPr>
          <w:rFonts w:ascii="Times" w:hAnsi="Times" w:cs="Times New Roman"/>
          <w:sz w:val="17"/>
          <w:szCs w:val="16"/>
        </w:rPr>
        <w:t>Judgment</w:t>
      </w:r>
      <w:r w:rsidR="00B60D02" w:rsidRPr="006C08F1">
        <w:rPr>
          <w:rFonts w:ascii="Times" w:hAnsi="Times" w:cs="Times New Roman"/>
          <w:sz w:val="17"/>
          <w:szCs w:val="16"/>
        </w:rPr>
        <w:t xml:space="preserve"> of believers (2 Cor. 5:10)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B60D02" w:rsidRDefault="00B60D02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Grea</w:t>
      </w:r>
      <w:r w:rsidR="00C81C4B" w:rsidRPr="006C08F1">
        <w:rPr>
          <w:rFonts w:ascii="Times" w:hAnsi="Times" w:cs="Times New Roman"/>
          <w:sz w:val="17"/>
          <w:szCs w:val="16"/>
        </w:rPr>
        <w:t>t White Throne – the final judg</w:t>
      </w:r>
      <w:r w:rsidRPr="006C08F1">
        <w:rPr>
          <w:rFonts w:ascii="Times" w:hAnsi="Times" w:cs="Times New Roman"/>
          <w:sz w:val="17"/>
          <w:szCs w:val="16"/>
        </w:rPr>
        <w:t>ment</w:t>
      </w:r>
      <w:r w:rsidR="002D3680" w:rsidRPr="006C08F1">
        <w:rPr>
          <w:rFonts w:ascii="Times" w:hAnsi="Times" w:cs="Times New Roman"/>
          <w:sz w:val="17"/>
          <w:szCs w:val="16"/>
        </w:rPr>
        <w:t xml:space="preserve"> spoken of in Revelation 20:11-</w:t>
      </w:r>
      <w:r w:rsidR="00C81C4B" w:rsidRPr="006C08F1">
        <w:rPr>
          <w:rFonts w:ascii="Times" w:hAnsi="Times" w:cs="Times New Roman"/>
          <w:sz w:val="17"/>
          <w:szCs w:val="16"/>
        </w:rPr>
        <w:t>15. Judg</w:t>
      </w:r>
      <w:r w:rsidR="002D3680" w:rsidRPr="006C08F1">
        <w:rPr>
          <w:rFonts w:ascii="Times" w:hAnsi="Times" w:cs="Times New Roman"/>
          <w:sz w:val="17"/>
          <w:szCs w:val="16"/>
        </w:rPr>
        <w:t>ment of nonbelievers. Occurs after millennium.</w:t>
      </w:r>
    </w:p>
    <w:p w:rsidR="00826CC7" w:rsidRPr="00826CC7" w:rsidRDefault="00826CC7" w:rsidP="00E32CEF">
      <w:pPr>
        <w:spacing w:after="0"/>
        <w:jc w:val="both"/>
        <w:rPr>
          <w:rFonts w:ascii="Times" w:hAnsi="Times" w:cs="Times New Roman"/>
          <w:sz w:val="12"/>
          <w:szCs w:val="16"/>
        </w:rPr>
      </w:pPr>
    </w:p>
    <w:p w:rsidR="00826CC7" w:rsidRPr="006C08F1" w:rsidRDefault="00826CC7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 xml:space="preserve">Destiny of wicked – fiery furnace, where there will be weeping and gnashing of teeth. (Matt. 13: </w:t>
      </w:r>
      <w:r>
        <w:rPr>
          <w:rFonts w:ascii="Times" w:hAnsi="Times" w:cs="Times New Roman"/>
          <w:sz w:val="17"/>
          <w:szCs w:val="16"/>
        </w:rPr>
        <w:t>49-50</w:t>
      </w:r>
      <w:r w:rsidRPr="006C08F1">
        <w:rPr>
          <w:rFonts w:ascii="Times" w:hAnsi="Times" w:cs="Times New Roman"/>
          <w:sz w:val="17"/>
          <w:szCs w:val="16"/>
        </w:rPr>
        <w:t>; 1 Cor. 6:9)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AD6F7D" w:rsidRDefault="00CC62B9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 xml:space="preserve">Women elders/ordination – Eldership and ordination are to be restricted to men only. </w:t>
      </w:r>
    </w:p>
    <w:p w:rsidR="00CC62B9" w:rsidRDefault="00CC62B9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(1 Tim. 3)</w:t>
      </w:r>
    </w:p>
    <w:p w:rsidR="00E83038" w:rsidRPr="00E83038" w:rsidRDefault="00E83038" w:rsidP="00E32CEF">
      <w:pPr>
        <w:spacing w:after="0"/>
        <w:jc w:val="both"/>
        <w:rPr>
          <w:rFonts w:ascii="Times" w:hAnsi="Times" w:cs="Times New Roman"/>
          <w:sz w:val="12"/>
          <w:szCs w:val="12"/>
        </w:rPr>
      </w:pPr>
    </w:p>
    <w:p w:rsidR="00C81C4B" w:rsidRPr="006C08F1" w:rsidRDefault="00CC62B9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Un</w:t>
      </w:r>
      <w:r w:rsidR="00B425D1" w:rsidRPr="006C08F1">
        <w:rPr>
          <w:rFonts w:ascii="Times" w:hAnsi="Times" w:cs="Times New Roman"/>
          <w:sz w:val="17"/>
          <w:szCs w:val="16"/>
        </w:rPr>
        <w:t>i</w:t>
      </w:r>
      <w:r w:rsidRPr="006C08F1">
        <w:rPr>
          <w:rFonts w:ascii="Times" w:hAnsi="Times" w:cs="Times New Roman"/>
          <w:sz w:val="17"/>
          <w:szCs w:val="16"/>
        </w:rPr>
        <w:t>versalism – the doctrine that all people will ultimately be save</w:t>
      </w:r>
      <w:r w:rsidR="00826CC7">
        <w:rPr>
          <w:rFonts w:ascii="Times" w:hAnsi="Times" w:cs="Times New Roman"/>
          <w:sz w:val="17"/>
          <w:szCs w:val="16"/>
        </w:rPr>
        <w:t>d</w:t>
      </w:r>
      <w:r w:rsidRPr="006C08F1">
        <w:rPr>
          <w:rFonts w:ascii="Times" w:hAnsi="Times" w:cs="Times New Roman"/>
          <w:sz w:val="17"/>
          <w:szCs w:val="16"/>
        </w:rPr>
        <w:t>. (Matt. 13:49-50; 25:31-46; Rom</w:t>
      </w:r>
      <w:r w:rsidR="00826CC7">
        <w:rPr>
          <w:rFonts w:ascii="Times" w:hAnsi="Times" w:cs="Times New Roman"/>
          <w:sz w:val="17"/>
          <w:szCs w:val="16"/>
        </w:rPr>
        <w:t>.</w:t>
      </w:r>
      <w:r w:rsidRPr="006C08F1">
        <w:rPr>
          <w:rFonts w:ascii="Times" w:hAnsi="Times" w:cs="Times New Roman"/>
          <w:sz w:val="17"/>
          <w:szCs w:val="16"/>
        </w:rPr>
        <w:t xml:space="preserve"> 3:23; 6:23)</w:t>
      </w:r>
    </w:p>
    <w:p w:rsidR="002D3680" w:rsidRPr="006C08F1" w:rsidRDefault="002D3680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lastRenderedPageBreak/>
        <w:t>Hell (literal or figurative) – A literal place of eternal punishment for the wicked.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2D3680" w:rsidRPr="006C08F1" w:rsidRDefault="002D3680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 xml:space="preserve">Purpose of the Church – The </w:t>
      </w:r>
      <w:r w:rsidR="00C81C4B" w:rsidRPr="006C08F1">
        <w:rPr>
          <w:rFonts w:ascii="Times" w:hAnsi="Times" w:cs="Times New Roman"/>
          <w:sz w:val="17"/>
          <w:szCs w:val="16"/>
        </w:rPr>
        <w:t>Church</w:t>
      </w:r>
      <w:r w:rsidRPr="006C08F1">
        <w:rPr>
          <w:rFonts w:ascii="Times" w:hAnsi="Times" w:cs="Times New Roman"/>
          <w:sz w:val="17"/>
          <w:szCs w:val="16"/>
        </w:rPr>
        <w:t xml:space="preserve"> or body of Christ</w:t>
      </w:r>
      <w:r w:rsidR="00B425D1" w:rsidRPr="006C08F1">
        <w:rPr>
          <w:rFonts w:ascii="Times" w:hAnsi="Times" w:cs="Times New Roman"/>
          <w:sz w:val="17"/>
          <w:szCs w:val="16"/>
        </w:rPr>
        <w:t>,</w:t>
      </w:r>
      <w:r w:rsidRPr="006C08F1">
        <w:rPr>
          <w:rFonts w:ascii="Times" w:hAnsi="Times" w:cs="Times New Roman"/>
          <w:sz w:val="17"/>
          <w:szCs w:val="16"/>
        </w:rPr>
        <w:t xml:space="preserve"> consisting of all who have been born again</w:t>
      </w:r>
      <w:r w:rsidR="00B425D1" w:rsidRPr="006C08F1">
        <w:rPr>
          <w:rFonts w:ascii="Times" w:hAnsi="Times" w:cs="Times New Roman"/>
          <w:sz w:val="17"/>
          <w:szCs w:val="16"/>
        </w:rPr>
        <w:t>,</w:t>
      </w:r>
      <w:r w:rsidRPr="006C08F1">
        <w:rPr>
          <w:rFonts w:ascii="Times" w:hAnsi="Times" w:cs="Times New Roman"/>
          <w:sz w:val="17"/>
          <w:szCs w:val="16"/>
        </w:rPr>
        <w:t xml:space="preserve"> has been commissioned to witness and preach the gospel to the world.  The local church is a body of believers in Christ joined togeth</w:t>
      </w:r>
      <w:r w:rsidR="00DA5AC6" w:rsidRPr="006C08F1">
        <w:rPr>
          <w:rFonts w:ascii="Times" w:hAnsi="Times" w:cs="Times New Roman"/>
          <w:sz w:val="17"/>
          <w:szCs w:val="16"/>
        </w:rPr>
        <w:t>er for worship, edi</w:t>
      </w:r>
      <w:r w:rsidRPr="006C08F1">
        <w:rPr>
          <w:rFonts w:ascii="Times" w:hAnsi="Times" w:cs="Times New Roman"/>
          <w:sz w:val="17"/>
          <w:szCs w:val="16"/>
        </w:rPr>
        <w:t>fication through the wor</w:t>
      </w:r>
      <w:r w:rsidR="00826CC7">
        <w:rPr>
          <w:rFonts w:ascii="Times" w:hAnsi="Times" w:cs="Times New Roman"/>
          <w:sz w:val="17"/>
          <w:szCs w:val="16"/>
        </w:rPr>
        <w:t>d</w:t>
      </w:r>
      <w:r w:rsidRPr="006C08F1">
        <w:rPr>
          <w:rFonts w:ascii="Times" w:hAnsi="Times" w:cs="Times New Roman"/>
          <w:sz w:val="17"/>
          <w:szCs w:val="16"/>
        </w:rPr>
        <w:t>, for prayer, fellowship, the proclamation of the gospel, and observance of the ordinances. (Eph. 1:22-23; Matt. 28: 19-</w:t>
      </w:r>
      <w:r w:rsidR="00826CC7">
        <w:rPr>
          <w:rFonts w:ascii="Times" w:hAnsi="Times" w:cs="Times New Roman"/>
          <w:sz w:val="17"/>
          <w:szCs w:val="16"/>
        </w:rPr>
        <w:t>20</w:t>
      </w:r>
      <w:r w:rsidRPr="006C08F1">
        <w:rPr>
          <w:rFonts w:ascii="Times" w:hAnsi="Times" w:cs="Times New Roman"/>
          <w:sz w:val="17"/>
          <w:szCs w:val="16"/>
        </w:rPr>
        <w:t>; Acts 2:42-47)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2D3680" w:rsidRPr="006C08F1" w:rsidRDefault="002D3680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Ordin</w:t>
      </w:r>
      <w:r w:rsidR="00B425D1" w:rsidRPr="006C08F1">
        <w:rPr>
          <w:rFonts w:ascii="Times" w:hAnsi="Times" w:cs="Times New Roman"/>
          <w:sz w:val="17"/>
          <w:szCs w:val="16"/>
        </w:rPr>
        <w:t xml:space="preserve">ances – </w:t>
      </w:r>
      <w:proofErr w:type="gramStart"/>
      <w:r w:rsidR="00B425D1" w:rsidRPr="006C08F1">
        <w:rPr>
          <w:rFonts w:ascii="Times" w:hAnsi="Times" w:cs="Times New Roman"/>
          <w:sz w:val="17"/>
          <w:szCs w:val="16"/>
        </w:rPr>
        <w:t>Lord’s supper</w:t>
      </w:r>
      <w:proofErr w:type="gramEnd"/>
      <w:r w:rsidR="00B425D1" w:rsidRPr="006C08F1">
        <w:rPr>
          <w:rFonts w:ascii="Times" w:hAnsi="Times" w:cs="Times New Roman"/>
          <w:sz w:val="17"/>
          <w:szCs w:val="16"/>
        </w:rPr>
        <w:t xml:space="preserve"> (Lu</w:t>
      </w:r>
      <w:r w:rsidRPr="006C08F1">
        <w:rPr>
          <w:rFonts w:ascii="Times" w:hAnsi="Times" w:cs="Times New Roman"/>
          <w:sz w:val="17"/>
          <w:szCs w:val="16"/>
        </w:rPr>
        <w:t>ke 22; 1 Cor. 11:23-26) and Baptism by immersion (Matt. 18:19; Rom. 6:4)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2D3680" w:rsidRPr="006C08F1" w:rsidRDefault="002D3680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 xml:space="preserve">Alliance </w:t>
      </w:r>
      <w:proofErr w:type="spellStart"/>
      <w:r w:rsidRPr="006C08F1">
        <w:rPr>
          <w:rFonts w:ascii="Times" w:hAnsi="Times" w:cs="Times New Roman"/>
          <w:sz w:val="17"/>
          <w:szCs w:val="16"/>
        </w:rPr>
        <w:t>Distinctives</w:t>
      </w:r>
      <w:proofErr w:type="spellEnd"/>
      <w:r w:rsidRPr="006C08F1">
        <w:rPr>
          <w:rFonts w:ascii="Times" w:hAnsi="Times" w:cs="Times New Roman"/>
          <w:sz w:val="17"/>
          <w:szCs w:val="16"/>
        </w:rPr>
        <w:t xml:space="preserve"> – Fourfold gospel.</w:t>
      </w:r>
    </w:p>
    <w:p w:rsidR="00B425D1" w:rsidRPr="006C08F1" w:rsidRDefault="00B425D1" w:rsidP="00E32CEF">
      <w:pPr>
        <w:spacing w:after="0"/>
        <w:jc w:val="both"/>
        <w:rPr>
          <w:rFonts w:ascii="Times" w:hAnsi="Times" w:cs="Times New Roman"/>
          <w:sz w:val="12"/>
          <w:szCs w:val="16"/>
        </w:rPr>
      </w:pPr>
    </w:p>
    <w:p w:rsidR="002D3680" w:rsidRPr="006C08F1" w:rsidRDefault="002D3680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Constituted Authority – Submitting to leaders and to one another. (Rom. 13:1; Eph 5:21; Heb. 13:17)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2D3680" w:rsidRPr="006C08F1" w:rsidRDefault="002D3680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Levels of C&amp;MA Gov’t</w:t>
      </w:r>
    </w:p>
    <w:p w:rsidR="002D3680" w:rsidRPr="006C08F1" w:rsidRDefault="002D3680" w:rsidP="00E32CEF">
      <w:pPr>
        <w:pStyle w:val="ListParagraph"/>
        <w:numPr>
          <w:ilvl w:val="0"/>
          <w:numId w:val="2"/>
        </w:num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 xml:space="preserve">General Council &gt; </w:t>
      </w:r>
      <w:proofErr w:type="gramStart"/>
      <w:r w:rsidRPr="006C08F1">
        <w:rPr>
          <w:rFonts w:ascii="Times" w:hAnsi="Times" w:cs="Times New Roman"/>
          <w:sz w:val="17"/>
          <w:szCs w:val="16"/>
        </w:rPr>
        <w:t>President &amp;</w:t>
      </w:r>
      <w:proofErr w:type="gramEnd"/>
      <w:r w:rsidRPr="006C08F1">
        <w:rPr>
          <w:rFonts w:ascii="Times" w:hAnsi="Times" w:cs="Times New Roman"/>
          <w:sz w:val="17"/>
          <w:szCs w:val="16"/>
        </w:rPr>
        <w:t xml:space="preserve"> Bd. Of Directors</w:t>
      </w:r>
    </w:p>
    <w:p w:rsidR="002D3680" w:rsidRPr="006C08F1" w:rsidRDefault="002D3680" w:rsidP="00E32CEF">
      <w:pPr>
        <w:pStyle w:val="ListParagraph"/>
        <w:numPr>
          <w:ilvl w:val="0"/>
          <w:numId w:val="2"/>
        </w:num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District Conf. &gt; Dist. Sup. &amp; Exec. Committee</w:t>
      </w:r>
    </w:p>
    <w:p w:rsidR="002D3680" w:rsidRPr="006C08F1" w:rsidRDefault="002D3680" w:rsidP="00E32CEF">
      <w:pPr>
        <w:pStyle w:val="ListParagraph"/>
        <w:numPr>
          <w:ilvl w:val="0"/>
          <w:numId w:val="2"/>
        </w:num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Congregation &gt; Pastor &amp; Elders</w:t>
      </w:r>
    </w:p>
    <w:p w:rsidR="008734A5" w:rsidRPr="006C08F1" w:rsidRDefault="008734A5" w:rsidP="00E32CEF">
      <w:pPr>
        <w:pStyle w:val="ListParagraph"/>
        <w:spacing w:after="0"/>
        <w:jc w:val="both"/>
        <w:rPr>
          <w:rFonts w:ascii="Times" w:hAnsi="Times" w:cs="Times New Roman"/>
          <w:sz w:val="12"/>
          <w:szCs w:val="16"/>
        </w:rPr>
      </w:pPr>
    </w:p>
    <w:p w:rsidR="002D3680" w:rsidRPr="006C08F1" w:rsidRDefault="00826CC7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>
        <w:rPr>
          <w:rFonts w:ascii="Times" w:hAnsi="Times" w:cs="Times New Roman"/>
          <w:sz w:val="17"/>
          <w:szCs w:val="16"/>
        </w:rPr>
        <w:t>C&amp;MA Mission</w:t>
      </w:r>
      <w:r w:rsidR="002D3680" w:rsidRPr="006C08F1">
        <w:rPr>
          <w:rFonts w:ascii="Times" w:hAnsi="Times" w:cs="Times New Roman"/>
          <w:sz w:val="17"/>
          <w:szCs w:val="16"/>
        </w:rPr>
        <w:t xml:space="preserve"> Statement</w:t>
      </w:r>
    </w:p>
    <w:p w:rsidR="002D3680" w:rsidRPr="006C08F1" w:rsidRDefault="002D3680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To know Jesus Christ, exalt Him as Savior, Sanctifier, Healer, and Coming King; and complete His Great</w:t>
      </w:r>
      <w:r w:rsidR="008734A5" w:rsidRPr="006C08F1">
        <w:rPr>
          <w:rFonts w:ascii="Times" w:hAnsi="Times" w:cs="Times New Roman"/>
          <w:sz w:val="17"/>
          <w:szCs w:val="16"/>
        </w:rPr>
        <w:t xml:space="preserve"> </w:t>
      </w:r>
      <w:r w:rsidRPr="006C08F1">
        <w:rPr>
          <w:rFonts w:ascii="Times" w:hAnsi="Times" w:cs="Times New Roman"/>
          <w:sz w:val="17"/>
          <w:szCs w:val="16"/>
        </w:rPr>
        <w:t>Commission: evangelizin</w:t>
      </w:r>
      <w:r w:rsidR="008734A5" w:rsidRPr="006C08F1">
        <w:rPr>
          <w:rFonts w:ascii="Times" w:hAnsi="Times" w:cs="Times New Roman"/>
          <w:sz w:val="17"/>
          <w:szCs w:val="16"/>
        </w:rPr>
        <w:t>g and di</w:t>
      </w:r>
      <w:r w:rsidRPr="006C08F1">
        <w:rPr>
          <w:rFonts w:ascii="Times" w:hAnsi="Times" w:cs="Times New Roman"/>
          <w:sz w:val="17"/>
          <w:szCs w:val="16"/>
        </w:rPr>
        <w:t>scipling persons throughout the U.S., and incorporating them into Chris</w:t>
      </w:r>
      <w:r w:rsidR="00367761">
        <w:rPr>
          <w:rFonts w:ascii="Times" w:hAnsi="Times" w:cs="Times New Roman"/>
          <w:sz w:val="17"/>
          <w:szCs w:val="16"/>
        </w:rPr>
        <w:t>t</w:t>
      </w:r>
      <w:r w:rsidRPr="006C08F1">
        <w:rPr>
          <w:rFonts w:ascii="Times" w:hAnsi="Times" w:cs="Times New Roman"/>
          <w:sz w:val="17"/>
          <w:szCs w:val="16"/>
        </w:rPr>
        <w:t>-centered, community-focused congregations, mobilizing them for active involvement in a missionary effort designed to plant Great Commission churches among both unreached and responsive peoples worldwide.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2D3680" w:rsidRPr="006C08F1" w:rsidRDefault="002D3680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Support of Missionary and Church planting (Matt. 28:19-20; Acts 1:8)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6E15BB" w:rsidRPr="006C08F1" w:rsidRDefault="002D3680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Social Drinking – “Do not get drunk on wine.” (Eph. 5:18) However, overseer must be above reproach (1 Tim. 3:2-3). Don’t cause your brother to stumble (Rom. 14-20-21</w:t>
      </w:r>
      <w:r w:rsidR="00826CC7">
        <w:rPr>
          <w:rFonts w:ascii="Times" w:hAnsi="Times" w:cs="Times New Roman"/>
          <w:sz w:val="17"/>
          <w:szCs w:val="16"/>
        </w:rPr>
        <w:t>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6E15BB" w:rsidRPr="006C08F1" w:rsidRDefault="006E15BB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Homosexuality – Is sin. (Gen. 19:4-7; 1 Cor. 6:9-10)</w:t>
      </w:r>
    </w:p>
    <w:p w:rsidR="00DA5AC6" w:rsidRPr="006C08F1" w:rsidRDefault="00DA5AC6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6E15BB" w:rsidRPr="006C08F1" w:rsidRDefault="006E15BB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Pre-marital Sex – Body is temple of Holy Spirit (1 Cor. 3:16)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6E15BB" w:rsidRPr="006C08F1" w:rsidRDefault="006E15BB" w:rsidP="00E32CEF">
      <w:pPr>
        <w:spacing w:after="0"/>
        <w:jc w:val="both"/>
        <w:rPr>
          <w:rFonts w:ascii="Times" w:hAnsi="Times" w:cs="Times New Roman"/>
          <w:sz w:val="17"/>
          <w:szCs w:val="16"/>
        </w:rPr>
      </w:pPr>
      <w:r w:rsidRPr="006C08F1">
        <w:rPr>
          <w:rFonts w:ascii="Times" w:hAnsi="Times" w:cs="Times New Roman"/>
          <w:sz w:val="17"/>
          <w:szCs w:val="16"/>
        </w:rPr>
        <w:t>Abortion – Thou shall not murder (Ex. 20:13) A fetus is a person</w:t>
      </w:r>
      <w:r w:rsidR="002F2421">
        <w:rPr>
          <w:rFonts w:ascii="Times" w:hAnsi="Times" w:cs="Times New Roman"/>
          <w:sz w:val="17"/>
          <w:szCs w:val="16"/>
        </w:rPr>
        <w:t>.</w:t>
      </w:r>
      <w:r w:rsidRPr="006C08F1">
        <w:rPr>
          <w:rFonts w:ascii="Times" w:hAnsi="Times" w:cs="Times New Roman"/>
          <w:sz w:val="17"/>
          <w:szCs w:val="16"/>
        </w:rPr>
        <w:t xml:space="preserve"> </w:t>
      </w:r>
      <w:r w:rsidR="007316F6" w:rsidRPr="006C08F1">
        <w:rPr>
          <w:rFonts w:ascii="Times" w:hAnsi="Times" w:cs="Times New Roman"/>
          <w:sz w:val="17"/>
          <w:szCs w:val="16"/>
        </w:rPr>
        <w:t xml:space="preserve"> (</w:t>
      </w:r>
      <w:r w:rsidRPr="006C08F1">
        <w:rPr>
          <w:rFonts w:ascii="Times" w:hAnsi="Times" w:cs="Times New Roman"/>
          <w:sz w:val="17"/>
          <w:szCs w:val="16"/>
        </w:rPr>
        <w:t>Ps 139:13-16)</w:t>
      </w:r>
    </w:p>
    <w:p w:rsidR="008734A5" w:rsidRPr="006C08F1" w:rsidRDefault="008734A5" w:rsidP="00E32CEF">
      <w:pPr>
        <w:pStyle w:val="ListParagraph"/>
        <w:spacing w:after="0"/>
        <w:ind w:left="0"/>
        <w:jc w:val="both"/>
        <w:rPr>
          <w:rFonts w:ascii="Times" w:hAnsi="Times" w:cs="Times New Roman"/>
          <w:sz w:val="12"/>
          <w:szCs w:val="16"/>
        </w:rPr>
      </w:pPr>
    </w:p>
    <w:p w:rsidR="00E83038" w:rsidRPr="006C08F1" w:rsidRDefault="006E15BB" w:rsidP="00E32CEF">
      <w:pPr>
        <w:spacing w:after="0"/>
        <w:jc w:val="both"/>
        <w:rPr>
          <w:rFonts w:ascii="Times" w:hAnsi="Times" w:cs="Times New Roman"/>
          <w:sz w:val="17"/>
          <w:szCs w:val="16"/>
        </w:rPr>
        <w:sectPr w:rsidR="00E83038" w:rsidRPr="006C08F1" w:rsidSect="00037A61">
          <w:type w:val="continuous"/>
          <w:pgSz w:w="12240" w:h="15840" w:code="1"/>
          <w:pgMar w:top="288" w:right="950" w:bottom="144" w:left="360" w:header="288" w:footer="288" w:gutter="0"/>
          <w:cols w:num="3" w:space="288"/>
          <w:docGrid w:linePitch="360"/>
        </w:sectPr>
      </w:pPr>
      <w:r w:rsidRPr="006C08F1">
        <w:rPr>
          <w:rFonts w:ascii="Times" w:hAnsi="Times" w:cs="Times New Roman"/>
          <w:sz w:val="17"/>
          <w:szCs w:val="16"/>
        </w:rPr>
        <w:t>Divorce – Marriage is a sacred institution e</w:t>
      </w:r>
      <w:r w:rsidR="00826CC7">
        <w:rPr>
          <w:rFonts w:ascii="Times" w:hAnsi="Times" w:cs="Times New Roman"/>
          <w:sz w:val="17"/>
          <w:szCs w:val="16"/>
        </w:rPr>
        <w:t>s</w:t>
      </w:r>
      <w:r w:rsidRPr="006C08F1">
        <w:rPr>
          <w:rFonts w:ascii="Times" w:hAnsi="Times" w:cs="Times New Roman"/>
          <w:sz w:val="17"/>
          <w:szCs w:val="16"/>
        </w:rPr>
        <w:t xml:space="preserve">t. by God (Gen. 2:18) which is to </w:t>
      </w:r>
      <w:r w:rsidR="00CC62B9" w:rsidRPr="006C08F1">
        <w:rPr>
          <w:rFonts w:ascii="Times" w:hAnsi="Times" w:cs="Times New Roman"/>
          <w:sz w:val="17"/>
          <w:szCs w:val="16"/>
        </w:rPr>
        <w:t>be monogamous and lifelong (Gen 2:24). God hates divorce (Mal. 2:16) and no man should separate what God has put together (Matt. 19:6).  Only exceptions to divorce are unfaithfulness (Matt. 5:32) &amp; desertion (1Cor. 7:15). Only grounds for remarriage are death of spouse (Rom. 7:2), and unfaithful spouse</w:t>
      </w:r>
      <w:r w:rsidR="005A300D" w:rsidRPr="006C08F1">
        <w:rPr>
          <w:rFonts w:ascii="Times" w:hAnsi="Times" w:cs="Times New Roman"/>
          <w:sz w:val="17"/>
          <w:szCs w:val="16"/>
        </w:rPr>
        <w:t xml:space="preserve"> </w:t>
      </w:r>
      <w:r w:rsidR="00CC62B9" w:rsidRPr="006C08F1">
        <w:rPr>
          <w:rFonts w:ascii="Times" w:hAnsi="Times" w:cs="Times New Roman"/>
          <w:sz w:val="17"/>
          <w:szCs w:val="16"/>
        </w:rPr>
        <w:t>(Matt. 5:32). Desertion offers no grounds</w:t>
      </w:r>
      <w:r w:rsidR="005A300D" w:rsidRPr="006C08F1">
        <w:rPr>
          <w:rFonts w:ascii="Times" w:hAnsi="Times" w:cs="Times New Roman"/>
          <w:sz w:val="17"/>
          <w:szCs w:val="16"/>
        </w:rPr>
        <w:t xml:space="preserve"> </w:t>
      </w:r>
      <w:r w:rsidR="007316F6" w:rsidRPr="006C08F1">
        <w:rPr>
          <w:rFonts w:ascii="Times" w:hAnsi="Times" w:cs="Times New Roman"/>
          <w:sz w:val="17"/>
          <w:szCs w:val="16"/>
        </w:rPr>
        <w:t>f</w:t>
      </w:r>
      <w:r w:rsidR="00CC62B9" w:rsidRPr="006C08F1">
        <w:rPr>
          <w:rFonts w:ascii="Times" w:hAnsi="Times" w:cs="Times New Roman"/>
          <w:sz w:val="17"/>
          <w:szCs w:val="16"/>
        </w:rPr>
        <w:t>or remarriage. Reconcil</w:t>
      </w:r>
      <w:r w:rsidR="00E83038">
        <w:rPr>
          <w:rFonts w:ascii="Times" w:hAnsi="Times" w:cs="Times New Roman"/>
          <w:sz w:val="17"/>
          <w:szCs w:val="16"/>
        </w:rPr>
        <w:t>iation is required (1Cor.</w:t>
      </w:r>
      <w:r w:rsidR="00037A61">
        <w:rPr>
          <w:rFonts w:ascii="Times" w:hAnsi="Times" w:cs="Times New Roman"/>
          <w:sz w:val="17"/>
          <w:szCs w:val="16"/>
        </w:rPr>
        <w:t>7:11).</w:t>
      </w:r>
    </w:p>
    <w:p w:rsidR="006E15BB" w:rsidRPr="006C08F1" w:rsidRDefault="006E15BB" w:rsidP="00E32CEF">
      <w:pPr>
        <w:spacing w:after="0"/>
        <w:rPr>
          <w:rFonts w:ascii="Times" w:hAnsi="Times" w:cs="Times New Roman"/>
          <w:sz w:val="17"/>
          <w:szCs w:val="18"/>
        </w:rPr>
      </w:pPr>
    </w:p>
    <w:sectPr w:rsidR="006E15BB" w:rsidRPr="006C08F1" w:rsidSect="00E32CEF">
      <w:type w:val="continuous"/>
      <w:pgSz w:w="12240" w:h="15840" w:code="1"/>
      <w:pgMar w:top="720" w:right="720" w:bottom="432" w:left="720" w:header="432" w:footer="432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C98"/>
    <w:multiLevelType w:val="hybridMultilevel"/>
    <w:tmpl w:val="0C4C3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2A67"/>
    <w:multiLevelType w:val="hybridMultilevel"/>
    <w:tmpl w:val="ECC0481A"/>
    <w:lvl w:ilvl="0" w:tplc="43CC56B6">
      <w:start w:val="1"/>
      <w:numFmt w:val="decimal"/>
      <w:lvlText w:val="%1."/>
      <w:lvlJc w:val="left"/>
      <w:pPr>
        <w:ind w:left="1299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FAE044F"/>
    <w:multiLevelType w:val="hybridMultilevel"/>
    <w:tmpl w:val="E5D01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627"/>
    <w:rsid w:val="00004B44"/>
    <w:rsid w:val="00031D61"/>
    <w:rsid w:val="00037A61"/>
    <w:rsid w:val="00104543"/>
    <w:rsid w:val="0018681E"/>
    <w:rsid w:val="00226067"/>
    <w:rsid w:val="002837C8"/>
    <w:rsid w:val="002858F5"/>
    <w:rsid w:val="002B6B9F"/>
    <w:rsid w:val="002D3680"/>
    <w:rsid w:val="002F2421"/>
    <w:rsid w:val="00364D78"/>
    <w:rsid w:val="00367761"/>
    <w:rsid w:val="004634B4"/>
    <w:rsid w:val="00494DF0"/>
    <w:rsid w:val="005A300D"/>
    <w:rsid w:val="005D02A3"/>
    <w:rsid w:val="005F2F8C"/>
    <w:rsid w:val="00694C01"/>
    <w:rsid w:val="006C08F1"/>
    <w:rsid w:val="006E15BB"/>
    <w:rsid w:val="00711B55"/>
    <w:rsid w:val="007316F6"/>
    <w:rsid w:val="007831C4"/>
    <w:rsid w:val="0078644B"/>
    <w:rsid w:val="00826CC7"/>
    <w:rsid w:val="00843BB5"/>
    <w:rsid w:val="008734A5"/>
    <w:rsid w:val="00892DAE"/>
    <w:rsid w:val="009F7B7A"/>
    <w:rsid w:val="00A0332C"/>
    <w:rsid w:val="00AA643B"/>
    <w:rsid w:val="00AD6F7D"/>
    <w:rsid w:val="00B425D1"/>
    <w:rsid w:val="00B60D02"/>
    <w:rsid w:val="00BD2853"/>
    <w:rsid w:val="00BD597F"/>
    <w:rsid w:val="00C81C4B"/>
    <w:rsid w:val="00CA3FF2"/>
    <w:rsid w:val="00CC62B9"/>
    <w:rsid w:val="00D171B9"/>
    <w:rsid w:val="00D33C50"/>
    <w:rsid w:val="00D55C3A"/>
    <w:rsid w:val="00DA5AC6"/>
    <w:rsid w:val="00DB255D"/>
    <w:rsid w:val="00DC0627"/>
    <w:rsid w:val="00DE6187"/>
    <w:rsid w:val="00E01BD8"/>
    <w:rsid w:val="00E32CEF"/>
    <w:rsid w:val="00E42936"/>
    <w:rsid w:val="00E83038"/>
    <w:rsid w:val="00E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6B43-9547-40EA-92A3-0ED1D5E6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District Christian Missionary Alliance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cschrengauer</dc:creator>
  <cp:lastModifiedBy>Deb Adams</cp:lastModifiedBy>
  <cp:revision>15</cp:revision>
  <cp:lastPrinted>2016-05-09T14:12:00Z</cp:lastPrinted>
  <dcterms:created xsi:type="dcterms:W3CDTF">2010-03-10T20:00:00Z</dcterms:created>
  <dcterms:modified xsi:type="dcterms:W3CDTF">2016-05-09T14:12:00Z</dcterms:modified>
</cp:coreProperties>
</file>